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E1" w:rsidRPr="001B2631" w:rsidRDefault="002944E1" w:rsidP="002944E1">
      <w:pPr>
        <w:spacing w:line="240" w:lineRule="atLeast"/>
        <w:rPr>
          <w:rFonts w:asciiTheme="majorHAnsi" w:hAnsiTheme="majorHAnsi" w:cstheme="majorHAnsi"/>
          <w:b/>
          <w:bCs/>
          <w:color w:val="4472C4" w:themeColor="accent1"/>
          <w:lang w:val="gl-ES"/>
        </w:rPr>
      </w:pPr>
      <w:r>
        <w:rPr>
          <w:rFonts w:asciiTheme="majorHAnsi" w:hAnsiTheme="majorHAnsi" w:cstheme="majorHAnsi"/>
          <w:b/>
          <w:bCs/>
          <w:color w:val="4472C4" w:themeColor="accent1"/>
          <w:lang w:val="gl-ES"/>
        </w:rPr>
        <w:t>LL</w:t>
      </w:r>
      <w:r w:rsidRPr="001B2631">
        <w:rPr>
          <w:rFonts w:asciiTheme="majorHAnsi" w:hAnsiTheme="majorHAnsi" w:cstheme="majorHAnsi"/>
          <w:b/>
          <w:bCs/>
          <w:color w:val="4472C4" w:themeColor="accent1"/>
          <w:lang w:val="gl-ES"/>
        </w:rPr>
        <w:t>AMADA PARA COMUNICACI</w:t>
      </w:r>
      <w:r>
        <w:rPr>
          <w:rFonts w:asciiTheme="majorHAnsi" w:hAnsiTheme="majorHAnsi" w:cstheme="majorHAnsi"/>
          <w:b/>
          <w:bCs/>
          <w:color w:val="4472C4" w:themeColor="accent1"/>
          <w:lang w:val="gl-ES"/>
        </w:rPr>
        <w:t>O</w:t>
      </w:r>
      <w:r w:rsidRPr="001B2631">
        <w:rPr>
          <w:rFonts w:asciiTheme="majorHAnsi" w:hAnsiTheme="majorHAnsi" w:cstheme="majorHAnsi"/>
          <w:b/>
          <w:bCs/>
          <w:color w:val="4472C4" w:themeColor="accent1"/>
          <w:lang w:val="gl-ES"/>
        </w:rPr>
        <w:t>N</w:t>
      </w:r>
      <w:r>
        <w:rPr>
          <w:rFonts w:asciiTheme="majorHAnsi" w:hAnsiTheme="majorHAnsi" w:cstheme="majorHAnsi"/>
          <w:b/>
          <w:bCs/>
          <w:color w:val="4472C4" w:themeColor="accent1"/>
          <w:lang w:val="gl-ES"/>
        </w:rPr>
        <w:t>E</w:t>
      </w:r>
      <w:r w:rsidRPr="001B2631">
        <w:rPr>
          <w:rFonts w:asciiTheme="majorHAnsi" w:hAnsiTheme="majorHAnsi" w:cstheme="majorHAnsi"/>
          <w:b/>
          <w:bCs/>
          <w:color w:val="4472C4" w:themeColor="accent1"/>
          <w:lang w:val="gl-ES"/>
        </w:rPr>
        <w:t>S</w:t>
      </w:r>
      <w:r>
        <w:rPr>
          <w:rFonts w:asciiTheme="majorHAnsi" w:hAnsiTheme="majorHAnsi" w:cstheme="majorHAnsi"/>
          <w:b/>
          <w:bCs/>
          <w:color w:val="4472C4" w:themeColor="accent1"/>
          <w:lang w:val="gl-ES"/>
        </w:rPr>
        <w:t>. Plazo límite 15 de mayo de 2020</w:t>
      </w:r>
    </w:p>
    <w:p w:rsidR="002944E1" w:rsidRDefault="002944E1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b/>
          <w:bCs/>
          <w:color w:val="2F5496" w:themeColor="accent1" w:themeShade="BF"/>
        </w:rPr>
      </w:pPr>
    </w:p>
    <w:p w:rsidR="00425CFE" w:rsidRPr="00827014" w:rsidRDefault="00425CFE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b/>
          <w:bCs/>
          <w:color w:val="4472C4" w:themeColor="accent1"/>
        </w:rPr>
      </w:pPr>
      <w:r w:rsidRPr="00827014">
        <w:rPr>
          <w:rFonts w:asciiTheme="majorHAnsi" w:hAnsiTheme="majorHAnsi" w:cstheme="majorHAnsi"/>
          <w:b/>
          <w:bCs/>
          <w:color w:val="4472C4" w:themeColor="accent1"/>
        </w:rPr>
        <w:t xml:space="preserve">Congreso </w:t>
      </w:r>
      <w:r w:rsidR="00C54E82" w:rsidRPr="00827014">
        <w:rPr>
          <w:rFonts w:asciiTheme="majorHAnsi" w:hAnsiTheme="majorHAnsi" w:cstheme="majorHAnsi"/>
          <w:b/>
          <w:bCs/>
          <w:color w:val="4472C4" w:themeColor="accent1"/>
        </w:rPr>
        <w:t>“</w:t>
      </w:r>
      <w:r w:rsidRPr="00827014">
        <w:rPr>
          <w:rFonts w:asciiTheme="majorHAnsi" w:hAnsiTheme="majorHAnsi" w:cstheme="majorHAnsi"/>
          <w:b/>
          <w:bCs/>
          <w:color w:val="4472C4" w:themeColor="accent1"/>
        </w:rPr>
        <w:t xml:space="preserve">Concepción Arenal </w:t>
      </w:r>
      <w:r w:rsidR="00C54E82" w:rsidRPr="00827014">
        <w:rPr>
          <w:rFonts w:asciiTheme="majorHAnsi" w:hAnsiTheme="majorHAnsi" w:cstheme="majorHAnsi"/>
          <w:b/>
          <w:bCs/>
          <w:color w:val="4472C4" w:themeColor="accent1"/>
        </w:rPr>
        <w:t>1820-</w:t>
      </w:r>
      <w:r w:rsidRPr="00827014">
        <w:rPr>
          <w:rFonts w:asciiTheme="majorHAnsi" w:hAnsiTheme="majorHAnsi" w:cstheme="majorHAnsi"/>
          <w:b/>
          <w:bCs/>
          <w:color w:val="4472C4" w:themeColor="accent1"/>
        </w:rPr>
        <w:t xml:space="preserve">2020. </w:t>
      </w:r>
      <w:r w:rsidR="00F564F9" w:rsidRPr="00827014">
        <w:rPr>
          <w:rFonts w:asciiTheme="majorHAnsi" w:hAnsiTheme="majorHAnsi" w:cstheme="majorHAnsi"/>
          <w:b/>
          <w:bCs/>
          <w:color w:val="4472C4" w:themeColor="accent1"/>
        </w:rPr>
        <w:t>La</w:t>
      </w:r>
      <w:r w:rsidRPr="00827014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r w:rsidR="000C15C4">
        <w:rPr>
          <w:rFonts w:asciiTheme="majorHAnsi" w:hAnsiTheme="majorHAnsi" w:cstheme="majorHAnsi"/>
          <w:b/>
          <w:bCs/>
          <w:color w:val="4472C4" w:themeColor="accent1"/>
        </w:rPr>
        <w:t xml:space="preserve">conciencia </w:t>
      </w:r>
      <w:r w:rsidRPr="00827014">
        <w:rPr>
          <w:rFonts w:asciiTheme="majorHAnsi" w:hAnsiTheme="majorHAnsi" w:cstheme="majorHAnsi"/>
          <w:b/>
          <w:bCs/>
          <w:color w:val="4472C4" w:themeColor="accent1"/>
        </w:rPr>
        <w:t>d</w:t>
      </w:r>
      <w:r w:rsidR="00F564F9" w:rsidRPr="00827014">
        <w:rPr>
          <w:rFonts w:asciiTheme="majorHAnsi" w:hAnsiTheme="majorHAnsi" w:cstheme="majorHAnsi"/>
          <w:b/>
          <w:bCs/>
          <w:color w:val="4472C4" w:themeColor="accent1"/>
        </w:rPr>
        <w:t>e l</w:t>
      </w:r>
      <w:r w:rsidRPr="00827014">
        <w:rPr>
          <w:rFonts w:asciiTheme="majorHAnsi" w:hAnsiTheme="majorHAnsi" w:cstheme="majorHAnsi"/>
          <w:b/>
          <w:bCs/>
          <w:color w:val="4472C4" w:themeColor="accent1"/>
        </w:rPr>
        <w:t>a razón</w:t>
      </w:r>
      <w:r w:rsidR="00A16980" w:rsidRPr="00827014">
        <w:rPr>
          <w:rFonts w:asciiTheme="majorHAnsi" w:hAnsiTheme="majorHAnsi" w:cstheme="majorHAnsi"/>
          <w:b/>
          <w:bCs/>
          <w:color w:val="4472C4" w:themeColor="accent1"/>
        </w:rPr>
        <w:t>”</w:t>
      </w:r>
    </w:p>
    <w:p w:rsidR="00425CFE" w:rsidRPr="00425CFE" w:rsidRDefault="00425CFE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425CFE">
        <w:rPr>
          <w:rFonts w:asciiTheme="majorHAnsi" w:hAnsiTheme="majorHAnsi" w:cstheme="majorHAnsi"/>
          <w:i/>
          <w:iCs/>
          <w:sz w:val="20"/>
          <w:szCs w:val="20"/>
        </w:rPr>
        <w:t>Santiago de Compostela, Facultad d</w:t>
      </w:r>
      <w:r w:rsidR="00F564F9">
        <w:rPr>
          <w:rFonts w:asciiTheme="majorHAnsi" w:hAnsiTheme="majorHAnsi" w:cstheme="majorHAnsi"/>
          <w:i/>
          <w:iCs/>
          <w:sz w:val="20"/>
          <w:szCs w:val="20"/>
        </w:rPr>
        <w:t>e</w:t>
      </w:r>
      <w:r w:rsidRPr="00425CFE">
        <w:rPr>
          <w:rFonts w:asciiTheme="majorHAnsi" w:hAnsiTheme="majorHAnsi" w:cstheme="majorHAnsi"/>
          <w:i/>
          <w:iCs/>
          <w:sz w:val="20"/>
          <w:szCs w:val="20"/>
        </w:rPr>
        <w:t xml:space="preserve"> Dere</w:t>
      </w:r>
      <w:r w:rsidR="00F564F9">
        <w:rPr>
          <w:rFonts w:asciiTheme="majorHAnsi" w:hAnsiTheme="majorHAnsi" w:cstheme="majorHAnsi"/>
          <w:i/>
          <w:iCs/>
          <w:sz w:val="20"/>
          <w:szCs w:val="20"/>
        </w:rPr>
        <w:t>ch</w:t>
      </w:r>
      <w:r w:rsidRPr="00425CFE">
        <w:rPr>
          <w:rFonts w:asciiTheme="majorHAnsi" w:hAnsiTheme="majorHAnsi" w:cstheme="majorHAnsi"/>
          <w:i/>
          <w:iCs/>
          <w:sz w:val="20"/>
          <w:szCs w:val="20"/>
        </w:rPr>
        <w:t>o</w:t>
      </w:r>
      <w:r w:rsidR="00A16980">
        <w:rPr>
          <w:rFonts w:asciiTheme="majorHAnsi" w:hAnsiTheme="majorHAnsi" w:cstheme="majorHAnsi"/>
          <w:i/>
          <w:iCs/>
          <w:sz w:val="20"/>
          <w:szCs w:val="20"/>
        </w:rPr>
        <w:t>,</w:t>
      </w:r>
      <w:r w:rsidRPr="00425CFE">
        <w:rPr>
          <w:rFonts w:asciiTheme="majorHAnsi" w:hAnsiTheme="majorHAnsi" w:cstheme="majorHAnsi"/>
          <w:i/>
          <w:iCs/>
          <w:sz w:val="20"/>
          <w:szCs w:val="20"/>
        </w:rPr>
        <w:t xml:space="preserve"> 10-11 de se</w:t>
      </w:r>
      <w:r w:rsidR="00F564F9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Pr="00425CFE">
        <w:rPr>
          <w:rFonts w:asciiTheme="majorHAnsi" w:hAnsiTheme="majorHAnsi" w:cstheme="majorHAnsi"/>
          <w:i/>
          <w:iCs/>
          <w:sz w:val="20"/>
          <w:szCs w:val="20"/>
        </w:rPr>
        <w:t>t</w:t>
      </w:r>
      <w:r w:rsidR="00F564F9">
        <w:rPr>
          <w:rFonts w:asciiTheme="majorHAnsi" w:hAnsiTheme="majorHAnsi" w:cstheme="majorHAnsi"/>
          <w:i/>
          <w:iCs/>
          <w:sz w:val="20"/>
          <w:szCs w:val="20"/>
        </w:rPr>
        <w:t>i</w:t>
      </w:r>
      <w:r w:rsidRPr="00425CFE">
        <w:rPr>
          <w:rFonts w:asciiTheme="majorHAnsi" w:hAnsiTheme="majorHAnsi" w:cstheme="majorHAnsi"/>
          <w:i/>
          <w:iCs/>
          <w:sz w:val="20"/>
          <w:szCs w:val="20"/>
        </w:rPr>
        <w:t>embr</w:t>
      </w:r>
      <w:r w:rsidR="00F564F9">
        <w:rPr>
          <w:rFonts w:asciiTheme="majorHAnsi" w:hAnsiTheme="majorHAnsi" w:cstheme="majorHAnsi"/>
          <w:i/>
          <w:iCs/>
          <w:sz w:val="20"/>
          <w:szCs w:val="20"/>
        </w:rPr>
        <w:t>e</w:t>
      </w:r>
      <w:r w:rsidRPr="00425CFE">
        <w:rPr>
          <w:rFonts w:asciiTheme="majorHAnsi" w:hAnsiTheme="majorHAnsi" w:cstheme="majorHAnsi"/>
          <w:i/>
          <w:iCs/>
          <w:sz w:val="20"/>
          <w:szCs w:val="20"/>
        </w:rPr>
        <w:t xml:space="preserve"> de 2020</w:t>
      </w:r>
    </w:p>
    <w:p w:rsidR="00425CFE" w:rsidRPr="00425CFE" w:rsidRDefault="00425CFE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:rsidR="00425CFE" w:rsidRDefault="00F564F9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El</w:t>
      </w:r>
      <w:r w:rsidR="00425CFE" w:rsidRPr="00425CFE">
        <w:rPr>
          <w:rFonts w:asciiTheme="majorHAnsi" w:hAnsiTheme="majorHAnsi" w:cstheme="majorHAnsi"/>
          <w:color w:val="000000"/>
        </w:rPr>
        <w:t xml:space="preserve"> Congreso, parti</w:t>
      </w:r>
      <w:r>
        <w:rPr>
          <w:rFonts w:asciiTheme="majorHAnsi" w:hAnsiTheme="majorHAnsi" w:cstheme="majorHAnsi"/>
          <w:color w:val="000000"/>
        </w:rPr>
        <w:t>e</w:t>
      </w:r>
      <w:r w:rsidR="00425CFE" w:rsidRPr="00425CFE">
        <w:rPr>
          <w:rFonts w:asciiTheme="majorHAnsi" w:hAnsiTheme="majorHAnsi" w:cstheme="majorHAnsi"/>
          <w:color w:val="000000"/>
        </w:rPr>
        <w:t>ndo d</w:t>
      </w:r>
      <w:r>
        <w:rPr>
          <w:rFonts w:asciiTheme="majorHAnsi" w:hAnsiTheme="majorHAnsi" w:cstheme="majorHAnsi"/>
          <w:color w:val="000000"/>
        </w:rPr>
        <w:t>e l</w:t>
      </w:r>
      <w:r w:rsidR="00425CFE" w:rsidRPr="00425CFE">
        <w:rPr>
          <w:rFonts w:asciiTheme="majorHAnsi" w:hAnsiTheme="majorHAnsi" w:cstheme="majorHAnsi"/>
          <w:color w:val="000000"/>
        </w:rPr>
        <w:t xml:space="preserve">a </w:t>
      </w:r>
      <w:r>
        <w:rPr>
          <w:rFonts w:asciiTheme="majorHAnsi" w:hAnsiTheme="majorHAnsi" w:cstheme="majorHAnsi"/>
          <w:color w:val="000000"/>
        </w:rPr>
        <w:t xml:space="preserve">conmemoración del 200 aniversario del nacimiento de </w:t>
      </w:r>
      <w:r w:rsidR="00425CFE" w:rsidRPr="00425CFE">
        <w:rPr>
          <w:rFonts w:asciiTheme="majorHAnsi" w:hAnsiTheme="majorHAnsi" w:cstheme="majorHAnsi"/>
          <w:color w:val="000000"/>
        </w:rPr>
        <w:t xml:space="preserve">Concepción Arenal, busca </w:t>
      </w:r>
      <w:r>
        <w:rPr>
          <w:rFonts w:asciiTheme="majorHAnsi" w:hAnsiTheme="majorHAnsi" w:cstheme="majorHAnsi"/>
          <w:color w:val="000000"/>
        </w:rPr>
        <w:t>h</w:t>
      </w:r>
      <w:r w:rsidR="00425CFE" w:rsidRPr="00425CFE">
        <w:rPr>
          <w:rFonts w:asciiTheme="majorHAnsi" w:hAnsiTheme="majorHAnsi" w:cstheme="majorHAnsi"/>
          <w:color w:val="000000"/>
        </w:rPr>
        <w:t>acer una reflexión sobre s</w:t>
      </w:r>
      <w:r>
        <w:rPr>
          <w:rFonts w:asciiTheme="majorHAnsi" w:hAnsiTheme="majorHAnsi" w:cstheme="majorHAnsi"/>
          <w:color w:val="000000"/>
        </w:rPr>
        <w:t>us</w:t>
      </w:r>
      <w:r w:rsidR="00425CFE" w:rsidRPr="00425CFE">
        <w:rPr>
          <w:rFonts w:asciiTheme="majorHAnsi" w:hAnsiTheme="majorHAnsi" w:cstheme="majorHAnsi"/>
          <w:color w:val="000000"/>
        </w:rPr>
        <w:t xml:space="preserve"> facetas más destacadas te</w:t>
      </w:r>
      <w:r>
        <w:rPr>
          <w:rFonts w:asciiTheme="majorHAnsi" w:hAnsiTheme="majorHAnsi" w:cstheme="majorHAnsi"/>
          <w:color w:val="000000"/>
        </w:rPr>
        <w:t>ji</w:t>
      </w:r>
      <w:r w:rsidR="00425CFE" w:rsidRPr="00425CFE">
        <w:rPr>
          <w:rFonts w:asciiTheme="majorHAnsi" w:hAnsiTheme="majorHAnsi" w:cstheme="majorHAnsi"/>
          <w:color w:val="000000"/>
        </w:rPr>
        <w:t xml:space="preserve">endo lazos </w:t>
      </w:r>
      <w:r>
        <w:rPr>
          <w:rFonts w:asciiTheme="majorHAnsi" w:hAnsiTheme="majorHAnsi" w:cstheme="majorHAnsi"/>
          <w:color w:val="000000"/>
        </w:rPr>
        <w:t>hacia el</w:t>
      </w:r>
      <w:r w:rsidR="00425CFE" w:rsidRPr="00425CFE">
        <w:rPr>
          <w:rFonts w:asciiTheme="majorHAnsi" w:hAnsiTheme="majorHAnsi" w:cstheme="majorHAnsi"/>
          <w:color w:val="000000"/>
        </w:rPr>
        <w:t xml:space="preserve"> presente. Desde una perspectiva interdisciplinar, </w:t>
      </w:r>
      <w:r>
        <w:rPr>
          <w:rFonts w:asciiTheme="majorHAnsi" w:hAnsiTheme="majorHAnsi" w:cstheme="majorHAnsi"/>
          <w:color w:val="000000"/>
        </w:rPr>
        <w:t>el</w:t>
      </w:r>
      <w:r w:rsidR="00425CFE" w:rsidRPr="00425CFE">
        <w:rPr>
          <w:rFonts w:asciiTheme="majorHAnsi" w:hAnsiTheme="majorHAnsi" w:cstheme="majorHAnsi"/>
          <w:color w:val="000000"/>
        </w:rPr>
        <w:t xml:space="preserve"> Congreso qu</w:t>
      </w:r>
      <w:r>
        <w:rPr>
          <w:rFonts w:asciiTheme="majorHAnsi" w:hAnsiTheme="majorHAnsi" w:cstheme="majorHAnsi"/>
          <w:color w:val="000000"/>
        </w:rPr>
        <w:t>i</w:t>
      </w:r>
      <w:r w:rsidR="00425CFE" w:rsidRPr="00425CFE">
        <w:rPr>
          <w:rFonts w:asciiTheme="majorHAnsi" w:hAnsiTheme="majorHAnsi" w:cstheme="majorHAnsi"/>
          <w:color w:val="000000"/>
        </w:rPr>
        <w:t>ere dar cabida a enfoques diversos -</w:t>
      </w:r>
      <w:r>
        <w:rPr>
          <w:rFonts w:asciiTheme="majorHAnsi" w:hAnsiTheme="majorHAnsi" w:cstheme="majorHAnsi"/>
          <w:color w:val="000000"/>
        </w:rPr>
        <w:t>j</w:t>
      </w:r>
      <w:r w:rsidR="00425CFE" w:rsidRPr="00425CFE">
        <w:rPr>
          <w:rFonts w:asciiTheme="majorHAnsi" w:hAnsiTheme="majorHAnsi" w:cstheme="majorHAnsi"/>
          <w:color w:val="000000"/>
        </w:rPr>
        <w:t>urídicos, socioló</w:t>
      </w:r>
      <w:r>
        <w:rPr>
          <w:rFonts w:asciiTheme="majorHAnsi" w:hAnsiTheme="majorHAnsi" w:cstheme="majorHAnsi"/>
          <w:color w:val="000000"/>
        </w:rPr>
        <w:t>g</w:t>
      </w:r>
      <w:r w:rsidR="00425CFE" w:rsidRPr="00425CFE">
        <w:rPr>
          <w:rFonts w:asciiTheme="majorHAnsi" w:hAnsiTheme="majorHAnsi" w:cstheme="majorHAnsi"/>
          <w:color w:val="000000"/>
        </w:rPr>
        <w:t xml:space="preserve">icos, filosóficos, </w:t>
      </w:r>
      <w:r>
        <w:rPr>
          <w:rFonts w:asciiTheme="majorHAnsi" w:hAnsiTheme="majorHAnsi" w:cstheme="majorHAnsi"/>
          <w:color w:val="000000"/>
        </w:rPr>
        <w:t>period</w:t>
      </w:r>
      <w:r w:rsidR="00425CFE" w:rsidRPr="00425CFE">
        <w:rPr>
          <w:rFonts w:asciiTheme="majorHAnsi" w:hAnsiTheme="majorHAnsi" w:cstheme="majorHAnsi"/>
          <w:color w:val="000000"/>
        </w:rPr>
        <w:t>ísticos, literarios, históricos, pedagó</w:t>
      </w:r>
      <w:r>
        <w:rPr>
          <w:rFonts w:asciiTheme="majorHAnsi" w:hAnsiTheme="majorHAnsi" w:cstheme="majorHAnsi"/>
          <w:color w:val="000000"/>
        </w:rPr>
        <w:t>g</w:t>
      </w:r>
      <w:r w:rsidR="00425CFE" w:rsidRPr="00425CFE">
        <w:rPr>
          <w:rFonts w:asciiTheme="majorHAnsi" w:hAnsiTheme="majorHAnsi" w:cstheme="majorHAnsi"/>
          <w:color w:val="000000"/>
        </w:rPr>
        <w:t>icos, etc</w:t>
      </w:r>
      <w:r w:rsidR="00A16980">
        <w:rPr>
          <w:rFonts w:asciiTheme="majorHAnsi" w:hAnsiTheme="majorHAnsi" w:cstheme="majorHAnsi"/>
          <w:color w:val="000000"/>
        </w:rPr>
        <w:t>.</w:t>
      </w:r>
      <w:r w:rsidR="00425CFE" w:rsidRPr="00425CFE">
        <w:rPr>
          <w:rFonts w:asciiTheme="majorHAnsi" w:hAnsiTheme="majorHAnsi" w:cstheme="majorHAnsi"/>
          <w:color w:val="000000"/>
        </w:rPr>
        <w:t>- que estud</w:t>
      </w:r>
      <w:r>
        <w:rPr>
          <w:rFonts w:asciiTheme="majorHAnsi" w:hAnsiTheme="majorHAnsi" w:cstheme="majorHAnsi"/>
          <w:color w:val="000000"/>
        </w:rPr>
        <w:t>i</w:t>
      </w:r>
      <w:r w:rsidR="00425CFE" w:rsidRPr="00425CFE">
        <w:rPr>
          <w:rFonts w:asciiTheme="majorHAnsi" w:hAnsiTheme="majorHAnsi" w:cstheme="majorHAnsi"/>
          <w:color w:val="000000"/>
        </w:rPr>
        <w:t xml:space="preserve">en </w:t>
      </w:r>
      <w:r w:rsidR="00FD509F">
        <w:rPr>
          <w:rFonts w:asciiTheme="majorHAnsi" w:hAnsiTheme="majorHAnsi" w:cstheme="majorHAnsi"/>
          <w:color w:val="000000"/>
        </w:rPr>
        <w:t xml:space="preserve">tanto </w:t>
      </w:r>
      <w:r>
        <w:rPr>
          <w:rFonts w:asciiTheme="majorHAnsi" w:hAnsiTheme="majorHAnsi" w:cstheme="majorHAnsi"/>
          <w:color w:val="000000"/>
        </w:rPr>
        <w:t>l</w:t>
      </w:r>
      <w:r w:rsidR="00425CFE" w:rsidRPr="00425CFE">
        <w:rPr>
          <w:rFonts w:asciiTheme="majorHAnsi" w:hAnsiTheme="majorHAnsi" w:cstheme="majorHAnsi"/>
          <w:color w:val="000000"/>
        </w:rPr>
        <w:t>a figura d</w:t>
      </w:r>
      <w:r>
        <w:rPr>
          <w:rFonts w:asciiTheme="majorHAnsi" w:hAnsiTheme="majorHAnsi" w:cstheme="majorHAnsi"/>
          <w:color w:val="000000"/>
        </w:rPr>
        <w:t>e l</w:t>
      </w:r>
      <w:r w:rsidR="00425CFE" w:rsidRPr="00425CFE">
        <w:rPr>
          <w:rFonts w:asciiTheme="majorHAnsi" w:hAnsiTheme="majorHAnsi" w:cstheme="majorHAnsi"/>
          <w:color w:val="000000"/>
        </w:rPr>
        <w:t xml:space="preserve">a propia Concepción Arenal, </w:t>
      </w:r>
      <w:r w:rsidR="00FD509F">
        <w:rPr>
          <w:rFonts w:asciiTheme="majorHAnsi" w:hAnsiTheme="majorHAnsi" w:cstheme="majorHAnsi"/>
          <w:color w:val="000000"/>
        </w:rPr>
        <w:t xml:space="preserve">como diversos </w:t>
      </w:r>
      <w:r w:rsidR="00425CFE" w:rsidRPr="00425CFE">
        <w:rPr>
          <w:rFonts w:asciiTheme="majorHAnsi" w:hAnsiTheme="majorHAnsi" w:cstheme="majorHAnsi"/>
          <w:color w:val="000000"/>
        </w:rPr>
        <w:t>aspectos d</w:t>
      </w:r>
      <w:r>
        <w:rPr>
          <w:rFonts w:asciiTheme="majorHAnsi" w:hAnsiTheme="majorHAnsi" w:cstheme="majorHAnsi"/>
          <w:color w:val="000000"/>
        </w:rPr>
        <w:t>e</w:t>
      </w:r>
      <w:r w:rsidR="00425CFE" w:rsidRPr="00425CFE">
        <w:rPr>
          <w:rFonts w:asciiTheme="majorHAnsi" w:hAnsiTheme="majorHAnsi" w:cstheme="majorHAnsi"/>
          <w:color w:val="000000"/>
        </w:rPr>
        <w:t xml:space="preserve"> s</w:t>
      </w:r>
      <w:r>
        <w:rPr>
          <w:rFonts w:asciiTheme="majorHAnsi" w:hAnsiTheme="majorHAnsi" w:cstheme="majorHAnsi"/>
          <w:color w:val="000000"/>
        </w:rPr>
        <w:t>u</w:t>
      </w:r>
      <w:r w:rsidR="00CF74C2">
        <w:rPr>
          <w:rFonts w:asciiTheme="majorHAnsi" w:hAnsiTheme="majorHAnsi" w:cstheme="majorHAnsi"/>
          <w:color w:val="000000"/>
        </w:rPr>
        <w:t xml:space="preserve"> </w:t>
      </w:r>
      <w:r w:rsidR="00425CFE" w:rsidRPr="00425CFE">
        <w:rPr>
          <w:rFonts w:asciiTheme="majorHAnsi" w:hAnsiTheme="majorHAnsi" w:cstheme="majorHAnsi"/>
          <w:color w:val="000000"/>
        </w:rPr>
        <w:t xml:space="preserve">obra </w:t>
      </w:r>
      <w:r>
        <w:rPr>
          <w:rFonts w:asciiTheme="majorHAnsi" w:hAnsiTheme="majorHAnsi" w:cstheme="majorHAnsi"/>
          <w:color w:val="000000"/>
        </w:rPr>
        <w:t>y</w:t>
      </w:r>
      <w:r w:rsidR="00425CFE" w:rsidRPr="00425CFE">
        <w:rPr>
          <w:rFonts w:asciiTheme="majorHAnsi" w:hAnsiTheme="majorHAnsi" w:cstheme="majorHAnsi"/>
          <w:color w:val="000000"/>
        </w:rPr>
        <w:t xml:space="preserve"> actividades o </w:t>
      </w:r>
      <w:r w:rsidR="00FD509F">
        <w:rPr>
          <w:rFonts w:asciiTheme="majorHAnsi" w:hAnsiTheme="majorHAnsi" w:cstheme="majorHAnsi"/>
          <w:color w:val="000000"/>
        </w:rPr>
        <w:t xml:space="preserve">que </w:t>
      </w:r>
      <w:r w:rsidR="00425CFE" w:rsidRPr="00425CFE">
        <w:rPr>
          <w:rFonts w:asciiTheme="majorHAnsi" w:hAnsiTheme="majorHAnsi" w:cstheme="majorHAnsi"/>
          <w:color w:val="000000"/>
        </w:rPr>
        <w:t>po</w:t>
      </w:r>
      <w:r>
        <w:rPr>
          <w:rFonts w:asciiTheme="majorHAnsi" w:hAnsiTheme="majorHAnsi" w:cstheme="majorHAnsi"/>
          <w:color w:val="000000"/>
        </w:rPr>
        <w:t>nga</w:t>
      </w:r>
      <w:r w:rsidR="00425CFE" w:rsidRPr="00425CFE">
        <w:rPr>
          <w:rFonts w:asciiTheme="majorHAnsi" w:hAnsiTheme="majorHAnsi" w:cstheme="majorHAnsi"/>
          <w:color w:val="000000"/>
        </w:rPr>
        <w:t>n en relación</w:t>
      </w:r>
      <w:r>
        <w:rPr>
          <w:rFonts w:asciiTheme="majorHAnsi" w:hAnsiTheme="majorHAnsi" w:cstheme="majorHAnsi"/>
          <w:color w:val="000000"/>
        </w:rPr>
        <w:t xml:space="preserve"> </w:t>
      </w:r>
      <w:r w:rsidR="00425CFE" w:rsidRPr="00425CFE">
        <w:rPr>
          <w:rFonts w:asciiTheme="majorHAnsi" w:hAnsiTheme="majorHAnsi" w:cstheme="majorHAnsi"/>
          <w:color w:val="000000"/>
        </w:rPr>
        <w:t xml:space="preserve">su papel </w:t>
      </w:r>
      <w:r w:rsidR="00425CFE">
        <w:rPr>
          <w:rFonts w:asciiTheme="majorHAnsi" w:hAnsiTheme="majorHAnsi" w:cstheme="majorHAnsi"/>
          <w:color w:val="000000"/>
        </w:rPr>
        <w:t xml:space="preserve">intelectual, como </w:t>
      </w:r>
      <w:r>
        <w:rPr>
          <w:rFonts w:asciiTheme="majorHAnsi" w:hAnsiTheme="majorHAnsi" w:cstheme="majorHAnsi"/>
          <w:color w:val="000000"/>
        </w:rPr>
        <w:t>j</w:t>
      </w:r>
      <w:r w:rsidR="00425CFE">
        <w:rPr>
          <w:rFonts w:asciiTheme="majorHAnsi" w:hAnsiTheme="majorHAnsi" w:cstheme="majorHAnsi"/>
          <w:color w:val="000000"/>
        </w:rPr>
        <w:t>urista</w:t>
      </w:r>
      <w:r w:rsidR="00336350">
        <w:rPr>
          <w:rFonts w:asciiTheme="majorHAnsi" w:hAnsiTheme="majorHAnsi" w:cstheme="majorHAnsi"/>
          <w:color w:val="000000"/>
        </w:rPr>
        <w:t>, precursora del feminismo</w:t>
      </w:r>
      <w:r w:rsidR="00425CFE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y</w:t>
      </w:r>
      <w:r w:rsidR="00425CFE">
        <w:rPr>
          <w:rFonts w:asciiTheme="majorHAnsi" w:hAnsiTheme="majorHAnsi" w:cstheme="majorHAnsi"/>
          <w:color w:val="000000"/>
        </w:rPr>
        <w:t xml:space="preserve"> benefactora social, </w:t>
      </w:r>
      <w:r w:rsidR="00425CFE" w:rsidRPr="00425CFE">
        <w:rPr>
          <w:rFonts w:asciiTheme="majorHAnsi" w:hAnsiTheme="majorHAnsi" w:cstheme="majorHAnsi"/>
          <w:color w:val="000000"/>
        </w:rPr>
        <w:t xml:space="preserve">con debates científicos sobre </w:t>
      </w:r>
      <w:r>
        <w:rPr>
          <w:rFonts w:asciiTheme="majorHAnsi" w:hAnsiTheme="majorHAnsi" w:cstheme="majorHAnsi"/>
          <w:color w:val="000000"/>
        </w:rPr>
        <w:t>l</w:t>
      </w:r>
      <w:r w:rsidR="00425CFE" w:rsidRPr="00425CFE">
        <w:rPr>
          <w:rFonts w:asciiTheme="majorHAnsi" w:hAnsiTheme="majorHAnsi" w:cstheme="majorHAnsi"/>
          <w:color w:val="000000"/>
        </w:rPr>
        <w:t>os ámbitos a</w:t>
      </w:r>
      <w:r>
        <w:rPr>
          <w:rFonts w:asciiTheme="majorHAnsi" w:hAnsiTheme="majorHAnsi" w:cstheme="majorHAnsi"/>
          <w:color w:val="000000"/>
        </w:rPr>
        <w:t xml:space="preserve"> l</w:t>
      </w:r>
      <w:r w:rsidR="00425CFE" w:rsidRPr="00425CFE">
        <w:rPr>
          <w:rFonts w:asciiTheme="majorHAnsi" w:hAnsiTheme="majorHAnsi" w:cstheme="majorHAnsi"/>
          <w:color w:val="000000"/>
        </w:rPr>
        <w:t>os que el</w:t>
      </w:r>
      <w:r>
        <w:rPr>
          <w:rFonts w:asciiTheme="majorHAnsi" w:hAnsiTheme="majorHAnsi" w:cstheme="majorHAnsi"/>
          <w:color w:val="000000"/>
        </w:rPr>
        <w:t>l</w:t>
      </w:r>
      <w:r w:rsidR="00425CFE" w:rsidRPr="00425CFE">
        <w:rPr>
          <w:rFonts w:asciiTheme="majorHAnsi" w:hAnsiTheme="majorHAnsi" w:cstheme="majorHAnsi"/>
          <w:color w:val="000000"/>
        </w:rPr>
        <w:t>a dedic</w:t>
      </w:r>
      <w:r>
        <w:rPr>
          <w:rFonts w:asciiTheme="majorHAnsi" w:hAnsiTheme="majorHAnsi" w:cstheme="majorHAnsi"/>
          <w:color w:val="000000"/>
        </w:rPr>
        <w:t>ó</w:t>
      </w:r>
      <w:r w:rsidR="00425CFE" w:rsidRPr="00425CFE">
        <w:rPr>
          <w:rFonts w:asciiTheme="majorHAnsi" w:hAnsiTheme="majorHAnsi" w:cstheme="majorHAnsi"/>
          <w:color w:val="000000"/>
        </w:rPr>
        <w:t xml:space="preserve"> s</w:t>
      </w:r>
      <w:r>
        <w:rPr>
          <w:rFonts w:asciiTheme="majorHAnsi" w:hAnsiTheme="majorHAnsi" w:cstheme="majorHAnsi"/>
          <w:color w:val="000000"/>
        </w:rPr>
        <w:t>u</w:t>
      </w:r>
      <w:r w:rsidR="00425CFE" w:rsidRPr="00425CFE">
        <w:rPr>
          <w:rFonts w:asciiTheme="majorHAnsi" w:hAnsiTheme="majorHAnsi" w:cstheme="majorHAnsi"/>
          <w:color w:val="000000"/>
        </w:rPr>
        <w:t xml:space="preserve"> vida</w:t>
      </w:r>
      <w:r w:rsidR="00FD509F">
        <w:rPr>
          <w:rFonts w:asciiTheme="majorHAnsi" w:hAnsiTheme="majorHAnsi" w:cstheme="majorHAnsi"/>
          <w:color w:val="000000"/>
        </w:rPr>
        <w:t xml:space="preserve"> y que siguen teniendo una proyección actual</w:t>
      </w:r>
      <w:r w:rsidR="00425CFE" w:rsidRPr="00425CFE">
        <w:rPr>
          <w:rFonts w:asciiTheme="majorHAnsi" w:hAnsiTheme="majorHAnsi" w:cstheme="majorHAnsi"/>
          <w:color w:val="000000"/>
        </w:rPr>
        <w:t xml:space="preserve">.  </w:t>
      </w:r>
    </w:p>
    <w:p w:rsidR="00425CFE" w:rsidRDefault="00425CFE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:rsidR="00D71C3D" w:rsidRDefault="00D71C3D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D71C3D">
        <w:rPr>
          <w:rFonts w:asciiTheme="majorHAnsi" w:hAnsiTheme="majorHAnsi" w:cstheme="majorHAnsi"/>
          <w:b/>
          <w:bCs/>
          <w:color w:val="000000"/>
        </w:rPr>
        <w:t>Programa</w:t>
      </w:r>
      <w:r w:rsidR="00DA46F0">
        <w:rPr>
          <w:rFonts w:asciiTheme="majorHAnsi" w:hAnsiTheme="majorHAnsi" w:cstheme="majorHAnsi"/>
          <w:b/>
          <w:bCs/>
          <w:color w:val="000000"/>
        </w:rPr>
        <w:t xml:space="preserve"> provisional</w:t>
      </w:r>
    </w:p>
    <w:p w:rsidR="00D71C3D" w:rsidRPr="005A4A27" w:rsidRDefault="00D71C3D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i/>
          <w:iCs/>
          <w:color w:val="000000"/>
        </w:rPr>
      </w:pPr>
      <w:r w:rsidRPr="005A4A27">
        <w:rPr>
          <w:rFonts w:asciiTheme="majorHAnsi" w:hAnsiTheme="majorHAnsi" w:cstheme="majorHAnsi"/>
          <w:i/>
          <w:iCs/>
          <w:color w:val="000000"/>
        </w:rPr>
        <w:t>Día</w:t>
      </w:r>
      <w:r w:rsidR="00DA46F0">
        <w:rPr>
          <w:rFonts w:asciiTheme="majorHAnsi" w:hAnsiTheme="majorHAnsi" w:cstheme="majorHAnsi"/>
          <w:i/>
          <w:iCs/>
          <w:color w:val="000000"/>
        </w:rPr>
        <w:t>s</w:t>
      </w:r>
      <w:r w:rsidRPr="005A4A27">
        <w:rPr>
          <w:rFonts w:asciiTheme="majorHAnsi" w:hAnsiTheme="majorHAnsi" w:cstheme="majorHAnsi"/>
          <w:i/>
          <w:iCs/>
          <w:color w:val="000000"/>
        </w:rPr>
        <w:t xml:space="preserve"> 10</w:t>
      </w:r>
      <w:r w:rsidR="00DA46F0">
        <w:rPr>
          <w:rFonts w:asciiTheme="majorHAnsi" w:hAnsiTheme="majorHAnsi" w:cstheme="majorHAnsi"/>
          <w:i/>
          <w:iCs/>
          <w:color w:val="000000"/>
        </w:rPr>
        <w:t xml:space="preserve"> y 11</w:t>
      </w:r>
      <w:r w:rsidRPr="005A4A27">
        <w:rPr>
          <w:rFonts w:asciiTheme="majorHAnsi" w:hAnsiTheme="majorHAnsi" w:cstheme="majorHAnsi"/>
          <w:i/>
          <w:iCs/>
          <w:color w:val="000000"/>
        </w:rPr>
        <w:t xml:space="preserve"> de septiembre</w:t>
      </w:r>
      <w:r w:rsidR="00A16980">
        <w:rPr>
          <w:rFonts w:asciiTheme="majorHAnsi" w:hAnsiTheme="majorHAnsi" w:cstheme="majorHAnsi"/>
          <w:i/>
          <w:iCs/>
          <w:color w:val="000000"/>
        </w:rPr>
        <w:t xml:space="preserve"> de</w:t>
      </w:r>
      <w:r w:rsidRPr="005A4A27">
        <w:rPr>
          <w:rFonts w:asciiTheme="majorHAnsi" w:hAnsiTheme="majorHAnsi" w:cstheme="majorHAnsi"/>
          <w:i/>
          <w:iCs/>
          <w:color w:val="000000"/>
        </w:rPr>
        <w:t xml:space="preserve"> 2020</w:t>
      </w:r>
    </w:p>
    <w:p w:rsidR="00D71C3D" w:rsidRPr="002944E1" w:rsidRDefault="00D71C3D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color w:val="4472C4" w:themeColor="accent1"/>
        </w:rPr>
      </w:pPr>
      <w:r w:rsidRPr="00D71C3D">
        <w:rPr>
          <w:rFonts w:asciiTheme="majorHAnsi" w:hAnsiTheme="majorHAnsi" w:cstheme="majorHAnsi"/>
          <w:color w:val="000000"/>
        </w:rPr>
        <w:t>Conferencia plenaria: Doscientos años de vida y obra</w:t>
      </w:r>
      <w:r w:rsidR="005A4A27">
        <w:rPr>
          <w:rFonts w:asciiTheme="majorHAnsi" w:hAnsiTheme="majorHAnsi" w:cstheme="majorHAnsi"/>
          <w:color w:val="000000"/>
        </w:rPr>
        <w:t xml:space="preserve">. </w:t>
      </w:r>
      <w:r w:rsidRPr="002944E1">
        <w:rPr>
          <w:rFonts w:asciiTheme="majorHAnsi" w:hAnsiTheme="majorHAnsi" w:cstheme="majorHAnsi"/>
          <w:color w:val="4472C4" w:themeColor="accent1"/>
        </w:rPr>
        <w:t xml:space="preserve">María José </w:t>
      </w:r>
      <w:proofErr w:type="spellStart"/>
      <w:r w:rsidRPr="002944E1">
        <w:rPr>
          <w:rFonts w:asciiTheme="majorHAnsi" w:hAnsiTheme="majorHAnsi" w:cstheme="majorHAnsi"/>
          <w:color w:val="4472C4" w:themeColor="accent1"/>
        </w:rPr>
        <w:t>Lacalzada</w:t>
      </w:r>
      <w:proofErr w:type="spellEnd"/>
      <w:r w:rsidRPr="002944E1">
        <w:rPr>
          <w:rFonts w:asciiTheme="majorHAnsi" w:hAnsiTheme="majorHAnsi" w:cstheme="majorHAnsi"/>
          <w:color w:val="4472C4" w:themeColor="accent1"/>
        </w:rPr>
        <w:t xml:space="preserve"> de Mateo, Universidad de Zaragoza.</w:t>
      </w:r>
    </w:p>
    <w:p w:rsidR="00D71C3D" w:rsidRPr="002944E1" w:rsidRDefault="005A4A27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color w:val="4472C4" w:themeColor="accent1"/>
        </w:rPr>
      </w:pPr>
      <w:r>
        <w:rPr>
          <w:rFonts w:asciiTheme="majorHAnsi" w:hAnsiTheme="majorHAnsi" w:cstheme="majorHAnsi"/>
          <w:color w:val="000000"/>
        </w:rPr>
        <w:t xml:space="preserve">Mesa plenaria: </w:t>
      </w:r>
      <w:r w:rsidR="00FD509F">
        <w:rPr>
          <w:rFonts w:asciiTheme="majorHAnsi" w:hAnsiTheme="majorHAnsi" w:cstheme="majorHAnsi"/>
          <w:color w:val="000000"/>
        </w:rPr>
        <w:t xml:space="preserve">Concepción Arenal. </w:t>
      </w:r>
      <w:r w:rsidR="00D71C3D">
        <w:rPr>
          <w:rFonts w:asciiTheme="majorHAnsi" w:hAnsiTheme="majorHAnsi" w:cstheme="majorHAnsi"/>
          <w:color w:val="000000"/>
        </w:rPr>
        <w:t>J</w:t>
      </w:r>
      <w:r w:rsidR="00D71C3D" w:rsidRPr="00D71C3D">
        <w:rPr>
          <w:rFonts w:asciiTheme="majorHAnsi" w:hAnsiTheme="majorHAnsi" w:cstheme="majorHAnsi"/>
          <w:color w:val="000000"/>
        </w:rPr>
        <w:t xml:space="preserve">urista </w:t>
      </w:r>
      <w:r w:rsidR="00FD509F">
        <w:rPr>
          <w:rFonts w:asciiTheme="majorHAnsi" w:hAnsiTheme="majorHAnsi" w:cstheme="majorHAnsi"/>
          <w:color w:val="000000"/>
        </w:rPr>
        <w:t>e impulsora de la reforma penitenciaria</w:t>
      </w:r>
      <w:r>
        <w:rPr>
          <w:rFonts w:asciiTheme="majorHAnsi" w:hAnsiTheme="majorHAnsi" w:cstheme="majorHAnsi"/>
          <w:color w:val="000000"/>
        </w:rPr>
        <w:t xml:space="preserve">. </w:t>
      </w:r>
      <w:r w:rsidR="00C439D3">
        <w:rPr>
          <w:rFonts w:asciiTheme="majorHAnsi" w:hAnsiTheme="majorHAnsi" w:cstheme="majorHAnsi"/>
          <w:color w:val="4472C4" w:themeColor="accent1"/>
        </w:rPr>
        <w:t>Francisco J</w:t>
      </w:r>
      <w:r w:rsidRPr="002944E1">
        <w:rPr>
          <w:rFonts w:asciiTheme="majorHAnsi" w:hAnsiTheme="majorHAnsi" w:cstheme="majorHAnsi"/>
          <w:color w:val="4472C4" w:themeColor="accent1"/>
        </w:rPr>
        <w:t>avier Álvarez</w:t>
      </w:r>
      <w:r w:rsidR="006739F6">
        <w:rPr>
          <w:rFonts w:asciiTheme="majorHAnsi" w:hAnsiTheme="majorHAnsi" w:cstheme="majorHAnsi"/>
          <w:color w:val="4472C4" w:themeColor="accent1"/>
        </w:rPr>
        <w:t xml:space="preserve"> García</w:t>
      </w:r>
      <w:r w:rsidRPr="002944E1">
        <w:rPr>
          <w:rFonts w:asciiTheme="majorHAnsi" w:hAnsiTheme="majorHAnsi" w:cstheme="majorHAnsi"/>
          <w:color w:val="4472C4" w:themeColor="accent1"/>
        </w:rPr>
        <w:t xml:space="preserve">, </w:t>
      </w:r>
      <w:r w:rsidR="006739F6">
        <w:rPr>
          <w:rFonts w:asciiTheme="majorHAnsi" w:hAnsiTheme="majorHAnsi" w:cstheme="majorHAnsi"/>
          <w:color w:val="4472C4" w:themeColor="accent1"/>
        </w:rPr>
        <w:t xml:space="preserve">Catedrático de Derecho penal de la Universidad </w:t>
      </w:r>
      <w:r w:rsidR="00FD509F" w:rsidRPr="002944E1">
        <w:rPr>
          <w:rFonts w:asciiTheme="majorHAnsi" w:hAnsiTheme="majorHAnsi" w:cstheme="majorHAnsi"/>
          <w:color w:val="4472C4" w:themeColor="accent1"/>
        </w:rPr>
        <w:t>Carlos III</w:t>
      </w:r>
      <w:r w:rsidRPr="002944E1">
        <w:rPr>
          <w:rFonts w:asciiTheme="majorHAnsi" w:hAnsiTheme="majorHAnsi" w:cstheme="majorHAnsi"/>
          <w:color w:val="4472C4" w:themeColor="accent1"/>
        </w:rPr>
        <w:t xml:space="preserve">; </w:t>
      </w:r>
      <w:r w:rsidR="00C439D3">
        <w:rPr>
          <w:rFonts w:asciiTheme="majorHAnsi" w:hAnsiTheme="majorHAnsi" w:cstheme="majorHAnsi"/>
          <w:color w:val="4472C4" w:themeColor="accent1"/>
        </w:rPr>
        <w:t xml:space="preserve">María </w:t>
      </w:r>
      <w:r w:rsidRPr="002944E1">
        <w:rPr>
          <w:rFonts w:asciiTheme="majorHAnsi" w:hAnsiTheme="majorHAnsi" w:cstheme="majorHAnsi"/>
          <w:color w:val="4472C4" w:themeColor="accent1"/>
        </w:rPr>
        <w:t xml:space="preserve">Vicenta </w:t>
      </w:r>
      <w:proofErr w:type="spellStart"/>
      <w:r w:rsidRPr="002944E1">
        <w:rPr>
          <w:rFonts w:asciiTheme="majorHAnsi" w:hAnsiTheme="majorHAnsi" w:cstheme="majorHAnsi"/>
          <w:color w:val="4472C4" w:themeColor="accent1"/>
        </w:rPr>
        <w:t>Cer</w:t>
      </w:r>
      <w:r w:rsidR="00FD509F" w:rsidRPr="002944E1">
        <w:rPr>
          <w:rFonts w:asciiTheme="majorHAnsi" w:hAnsiTheme="majorHAnsi" w:cstheme="majorHAnsi"/>
          <w:color w:val="4472C4" w:themeColor="accent1"/>
        </w:rPr>
        <w:t>v</w:t>
      </w:r>
      <w:r w:rsidRPr="002944E1">
        <w:rPr>
          <w:rFonts w:asciiTheme="majorHAnsi" w:hAnsiTheme="majorHAnsi" w:cstheme="majorHAnsi"/>
          <w:color w:val="4472C4" w:themeColor="accent1"/>
        </w:rPr>
        <w:t>elló</w:t>
      </w:r>
      <w:proofErr w:type="spellEnd"/>
      <w:r w:rsidR="00C439D3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C439D3">
        <w:rPr>
          <w:rFonts w:asciiTheme="majorHAnsi" w:hAnsiTheme="majorHAnsi" w:cstheme="majorHAnsi"/>
          <w:color w:val="4472C4" w:themeColor="accent1"/>
        </w:rPr>
        <w:t>Donderis</w:t>
      </w:r>
      <w:proofErr w:type="spellEnd"/>
      <w:r w:rsidRPr="002944E1">
        <w:rPr>
          <w:rFonts w:asciiTheme="majorHAnsi" w:hAnsiTheme="majorHAnsi" w:cstheme="majorHAnsi"/>
          <w:color w:val="4472C4" w:themeColor="accent1"/>
        </w:rPr>
        <w:t xml:space="preserve">, </w:t>
      </w:r>
      <w:r w:rsidR="006739F6">
        <w:rPr>
          <w:rFonts w:asciiTheme="majorHAnsi" w:hAnsiTheme="majorHAnsi" w:cstheme="majorHAnsi"/>
          <w:color w:val="4472C4" w:themeColor="accent1"/>
        </w:rPr>
        <w:t>Catedrática de Derecho penal de la Universidad de Vale</w:t>
      </w:r>
      <w:r w:rsidRPr="002944E1">
        <w:rPr>
          <w:rFonts w:asciiTheme="majorHAnsi" w:hAnsiTheme="majorHAnsi" w:cstheme="majorHAnsi"/>
          <w:color w:val="4472C4" w:themeColor="accent1"/>
        </w:rPr>
        <w:t>ncia;</w:t>
      </w:r>
      <w:bookmarkStart w:id="0" w:name="_GoBack"/>
      <w:bookmarkEnd w:id="0"/>
      <w:r w:rsidRPr="002944E1">
        <w:rPr>
          <w:rFonts w:asciiTheme="majorHAnsi" w:hAnsiTheme="majorHAnsi" w:cstheme="majorHAnsi"/>
          <w:color w:val="4472C4" w:themeColor="accent1"/>
        </w:rPr>
        <w:t xml:space="preserve"> Cristina Rodríguez Yagüe, </w:t>
      </w:r>
      <w:r w:rsidR="006739F6">
        <w:rPr>
          <w:rFonts w:asciiTheme="majorHAnsi" w:hAnsiTheme="majorHAnsi" w:cstheme="majorHAnsi"/>
          <w:color w:val="4472C4" w:themeColor="accent1"/>
        </w:rPr>
        <w:t xml:space="preserve">Profesora Titular de Derecho penal de la </w:t>
      </w:r>
      <w:r w:rsidRPr="002944E1">
        <w:rPr>
          <w:rFonts w:asciiTheme="majorHAnsi" w:hAnsiTheme="majorHAnsi" w:cstheme="majorHAnsi"/>
          <w:color w:val="4472C4" w:themeColor="accent1"/>
        </w:rPr>
        <w:t>Universidad de Castilla-La Mancha.</w:t>
      </w:r>
    </w:p>
    <w:p w:rsidR="002944E1" w:rsidRPr="005A4A27" w:rsidRDefault="002944E1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color w:val="2F5496" w:themeColor="accent1" w:themeShade="BF"/>
        </w:rPr>
      </w:pPr>
      <w:r w:rsidRPr="002944E1">
        <w:rPr>
          <w:rFonts w:asciiTheme="majorHAnsi" w:hAnsiTheme="majorHAnsi" w:cstheme="majorHAnsi"/>
        </w:rPr>
        <w:t xml:space="preserve">Conferencia plenaria: </w:t>
      </w:r>
      <w:r w:rsidR="00827014" w:rsidRPr="00827014">
        <w:rPr>
          <w:rFonts w:asciiTheme="majorHAnsi" w:hAnsiTheme="majorHAnsi" w:cstheme="majorHAnsi"/>
        </w:rPr>
        <w:t xml:space="preserve">Concepción Arenal: mito </w:t>
      </w:r>
      <w:r w:rsidR="00827014">
        <w:rPr>
          <w:rFonts w:asciiTheme="majorHAnsi" w:hAnsiTheme="majorHAnsi" w:cstheme="majorHAnsi"/>
        </w:rPr>
        <w:t>y</w:t>
      </w:r>
      <w:r w:rsidR="00827014" w:rsidRPr="00827014">
        <w:rPr>
          <w:rFonts w:asciiTheme="majorHAnsi" w:hAnsiTheme="majorHAnsi" w:cstheme="majorHAnsi"/>
        </w:rPr>
        <w:t xml:space="preserve"> memoria </w:t>
      </w:r>
      <w:r w:rsidR="00827014">
        <w:rPr>
          <w:rFonts w:asciiTheme="majorHAnsi" w:hAnsiTheme="majorHAnsi" w:cstheme="majorHAnsi"/>
        </w:rPr>
        <w:t>e</w:t>
      </w:r>
      <w:r w:rsidR="00827014" w:rsidRPr="00827014">
        <w:rPr>
          <w:rFonts w:asciiTheme="majorHAnsi" w:hAnsiTheme="majorHAnsi" w:cstheme="majorHAnsi"/>
        </w:rPr>
        <w:t>n</w:t>
      </w:r>
      <w:r w:rsidR="00827014">
        <w:rPr>
          <w:rFonts w:asciiTheme="majorHAnsi" w:hAnsiTheme="majorHAnsi" w:cstheme="majorHAnsi"/>
        </w:rPr>
        <w:t xml:space="preserve"> l</w:t>
      </w:r>
      <w:r w:rsidR="00827014" w:rsidRPr="00827014">
        <w:rPr>
          <w:rFonts w:asciiTheme="majorHAnsi" w:hAnsiTheme="majorHAnsi" w:cstheme="majorHAnsi"/>
        </w:rPr>
        <w:t>a diáspora gal</w:t>
      </w:r>
      <w:r w:rsidR="00827014">
        <w:rPr>
          <w:rFonts w:asciiTheme="majorHAnsi" w:hAnsiTheme="majorHAnsi" w:cstheme="majorHAnsi"/>
        </w:rPr>
        <w:t>l</w:t>
      </w:r>
      <w:r w:rsidR="00827014" w:rsidRPr="00827014">
        <w:rPr>
          <w:rFonts w:asciiTheme="majorHAnsi" w:hAnsiTheme="majorHAnsi" w:cstheme="majorHAnsi"/>
        </w:rPr>
        <w:t>ega</w:t>
      </w:r>
      <w:r>
        <w:rPr>
          <w:rFonts w:asciiTheme="majorHAnsi" w:hAnsiTheme="majorHAnsi" w:cstheme="majorHAnsi"/>
        </w:rPr>
        <w:t>.</w:t>
      </w:r>
      <w:r w:rsidRPr="002944E1">
        <w:rPr>
          <w:rFonts w:asciiTheme="majorHAnsi" w:hAnsiTheme="majorHAnsi" w:cstheme="majorHAnsi"/>
        </w:rPr>
        <w:t xml:space="preserve"> </w:t>
      </w:r>
      <w:proofErr w:type="spellStart"/>
      <w:r w:rsidRPr="002944E1">
        <w:rPr>
          <w:rFonts w:asciiTheme="majorHAnsi" w:hAnsiTheme="majorHAnsi" w:cstheme="majorHAnsi"/>
          <w:color w:val="4472C4" w:themeColor="accent1"/>
        </w:rPr>
        <w:t>Xosé</w:t>
      </w:r>
      <w:proofErr w:type="spellEnd"/>
      <w:r w:rsidRPr="002944E1">
        <w:rPr>
          <w:rFonts w:asciiTheme="majorHAnsi" w:hAnsiTheme="majorHAnsi" w:cstheme="majorHAnsi"/>
          <w:color w:val="4472C4" w:themeColor="accent1"/>
        </w:rPr>
        <w:t xml:space="preserve"> Manuel Núñez Seixas. Catedrático de Historia Contemporánea d</w:t>
      </w:r>
      <w:r>
        <w:rPr>
          <w:rFonts w:asciiTheme="majorHAnsi" w:hAnsiTheme="majorHAnsi" w:cstheme="majorHAnsi"/>
          <w:color w:val="4472C4" w:themeColor="accent1"/>
        </w:rPr>
        <w:t>e l</w:t>
      </w:r>
      <w:r w:rsidRPr="002944E1">
        <w:rPr>
          <w:rFonts w:asciiTheme="majorHAnsi" w:hAnsiTheme="majorHAnsi" w:cstheme="majorHAnsi"/>
          <w:color w:val="4472C4" w:themeColor="accent1"/>
        </w:rPr>
        <w:t xml:space="preserve">a </w:t>
      </w:r>
      <w:proofErr w:type="spellStart"/>
      <w:r w:rsidRPr="002944E1">
        <w:rPr>
          <w:rFonts w:asciiTheme="majorHAnsi" w:hAnsiTheme="majorHAnsi" w:cstheme="majorHAnsi"/>
          <w:color w:val="4472C4" w:themeColor="accent1"/>
        </w:rPr>
        <w:t>U</w:t>
      </w:r>
      <w:r w:rsidR="005E0C17">
        <w:rPr>
          <w:rFonts w:asciiTheme="majorHAnsi" w:hAnsiTheme="majorHAnsi" w:cstheme="majorHAnsi"/>
          <w:color w:val="4472C4" w:themeColor="accent1"/>
        </w:rPr>
        <w:t>niversidade</w:t>
      </w:r>
      <w:proofErr w:type="spellEnd"/>
      <w:r w:rsidR="005E0C17">
        <w:rPr>
          <w:rFonts w:asciiTheme="majorHAnsi" w:hAnsiTheme="majorHAnsi" w:cstheme="majorHAnsi"/>
          <w:color w:val="4472C4" w:themeColor="accent1"/>
        </w:rPr>
        <w:t xml:space="preserve"> de </w:t>
      </w:r>
      <w:r w:rsidRPr="002944E1">
        <w:rPr>
          <w:rFonts w:asciiTheme="majorHAnsi" w:hAnsiTheme="majorHAnsi" w:cstheme="majorHAnsi"/>
          <w:color w:val="4472C4" w:themeColor="accent1"/>
        </w:rPr>
        <w:t>S</w:t>
      </w:r>
      <w:r w:rsidR="005E0C17">
        <w:rPr>
          <w:rFonts w:asciiTheme="majorHAnsi" w:hAnsiTheme="majorHAnsi" w:cstheme="majorHAnsi"/>
          <w:color w:val="4472C4" w:themeColor="accent1"/>
        </w:rPr>
        <w:t xml:space="preserve">antiago de </w:t>
      </w:r>
      <w:r w:rsidRPr="002944E1">
        <w:rPr>
          <w:rFonts w:asciiTheme="majorHAnsi" w:hAnsiTheme="majorHAnsi" w:cstheme="majorHAnsi"/>
          <w:color w:val="4472C4" w:themeColor="accent1"/>
        </w:rPr>
        <w:t>C</w:t>
      </w:r>
      <w:r w:rsidR="005E0C17">
        <w:rPr>
          <w:rFonts w:asciiTheme="majorHAnsi" w:hAnsiTheme="majorHAnsi" w:cstheme="majorHAnsi"/>
          <w:color w:val="4472C4" w:themeColor="accent1"/>
        </w:rPr>
        <w:t>ompostela</w:t>
      </w:r>
      <w:r w:rsidRPr="002944E1">
        <w:rPr>
          <w:rFonts w:asciiTheme="majorHAnsi" w:hAnsiTheme="majorHAnsi" w:cstheme="majorHAnsi"/>
          <w:color w:val="4472C4" w:themeColor="accent1"/>
        </w:rPr>
        <w:t xml:space="preserve"> </w:t>
      </w:r>
      <w:r>
        <w:rPr>
          <w:rFonts w:asciiTheme="majorHAnsi" w:hAnsiTheme="majorHAnsi" w:cstheme="majorHAnsi"/>
          <w:color w:val="4472C4" w:themeColor="accent1"/>
        </w:rPr>
        <w:t>y</w:t>
      </w:r>
      <w:r w:rsidRPr="002944E1">
        <w:rPr>
          <w:rFonts w:asciiTheme="majorHAnsi" w:hAnsiTheme="majorHAnsi" w:cstheme="majorHAnsi"/>
          <w:color w:val="4472C4" w:themeColor="accent1"/>
        </w:rPr>
        <w:t xml:space="preserve"> Premio Nacional de Ensa</w:t>
      </w:r>
      <w:r>
        <w:rPr>
          <w:rFonts w:asciiTheme="majorHAnsi" w:hAnsiTheme="majorHAnsi" w:cstheme="majorHAnsi"/>
          <w:color w:val="4472C4" w:themeColor="accent1"/>
        </w:rPr>
        <w:t>y</w:t>
      </w:r>
      <w:r w:rsidRPr="002944E1">
        <w:rPr>
          <w:rFonts w:asciiTheme="majorHAnsi" w:hAnsiTheme="majorHAnsi" w:cstheme="majorHAnsi"/>
          <w:color w:val="4472C4" w:themeColor="accent1"/>
        </w:rPr>
        <w:t>o</w:t>
      </w:r>
      <w:r w:rsidR="005E0C17">
        <w:rPr>
          <w:rFonts w:asciiTheme="majorHAnsi" w:hAnsiTheme="majorHAnsi" w:cstheme="majorHAnsi"/>
          <w:color w:val="4472C4" w:themeColor="accent1"/>
        </w:rPr>
        <w:t xml:space="preserve"> 2019</w:t>
      </w:r>
      <w:r w:rsidRPr="002944E1">
        <w:rPr>
          <w:rFonts w:asciiTheme="majorHAnsi" w:hAnsiTheme="majorHAnsi" w:cstheme="majorHAnsi"/>
          <w:color w:val="4472C4" w:themeColor="accent1"/>
        </w:rPr>
        <w:t>.</w:t>
      </w:r>
    </w:p>
    <w:p w:rsidR="005A4A27" w:rsidRPr="002944E1" w:rsidRDefault="005A4A27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color w:val="4472C4" w:themeColor="accent1"/>
        </w:rPr>
      </w:pPr>
      <w:r>
        <w:rPr>
          <w:rFonts w:asciiTheme="majorHAnsi" w:hAnsiTheme="majorHAnsi" w:cstheme="majorHAnsi"/>
          <w:color w:val="000000"/>
        </w:rPr>
        <w:t xml:space="preserve">Mesa plenaria: </w:t>
      </w:r>
      <w:r w:rsidR="00FD509F">
        <w:rPr>
          <w:rFonts w:asciiTheme="majorHAnsi" w:hAnsiTheme="majorHAnsi" w:cstheme="majorHAnsi"/>
          <w:color w:val="000000"/>
        </w:rPr>
        <w:t xml:space="preserve">Concepción Arenal. </w:t>
      </w:r>
      <w:r>
        <w:rPr>
          <w:rFonts w:asciiTheme="majorHAnsi" w:hAnsiTheme="majorHAnsi" w:cstheme="majorHAnsi"/>
          <w:color w:val="000000"/>
        </w:rPr>
        <w:t xml:space="preserve">Pensadora y precursora </w:t>
      </w:r>
      <w:r w:rsidR="00FD509F">
        <w:rPr>
          <w:rFonts w:asciiTheme="majorHAnsi" w:hAnsiTheme="majorHAnsi" w:cstheme="majorHAnsi"/>
          <w:color w:val="000000"/>
        </w:rPr>
        <w:t xml:space="preserve">del movimiento </w:t>
      </w:r>
      <w:r>
        <w:rPr>
          <w:rFonts w:asciiTheme="majorHAnsi" w:hAnsiTheme="majorHAnsi" w:cstheme="majorHAnsi"/>
          <w:color w:val="000000"/>
        </w:rPr>
        <w:t>feminista</w:t>
      </w:r>
      <w:r w:rsidRPr="002944E1">
        <w:rPr>
          <w:rFonts w:asciiTheme="majorHAnsi" w:hAnsiTheme="majorHAnsi" w:cstheme="majorHAnsi"/>
          <w:color w:val="4472C4" w:themeColor="accent1"/>
        </w:rPr>
        <w:t xml:space="preserve">. M. </w:t>
      </w:r>
      <w:proofErr w:type="spellStart"/>
      <w:r w:rsidRPr="002944E1">
        <w:rPr>
          <w:rFonts w:asciiTheme="majorHAnsi" w:hAnsiTheme="majorHAnsi" w:cstheme="majorHAnsi"/>
          <w:color w:val="4472C4" w:themeColor="accent1"/>
        </w:rPr>
        <w:t>Xosé</w:t>
      </w:r>
      <w:proofErr w:type="spellEnd"/>
      <w:r w:rsidRPr="002944E1">
        <w:rPr>
          <w:rFonts w:asciiTheme="majorHAnsi" w:hAnsiTheme="majorHAnsi" w:cstheme="majorHAnsi"/>
          <w:color w:val="4472C4" w:themeColor="accent1"/>
        </w:rPr>
        <w:t xml:space="preserve"> Agra, Catedrática de</w:t>
      </w:r>
      <w:r w:rsidR="001D40A2" w:rsidRPr="002944E1">
        <w:rPr>
          <w:rFonts w:asciiTheme="majorHAnsi" w:hAnsiTheme="majorHAnsi" w:cstheme="majorHAnsi"/>
          <w:color w:val="4472C4" w:themeColor="accent1"/>
        </w:rPr>
        <w:t xml:space="preserve"> Filosofía Moral </w:t>
      </w:r>
      <w:r w:rsidR="002944E1">
        <w:rPr>
          <w:rFonts w:asciiTheme="majorHAnsi" w:hAnsiTheme="majorHAnsi" w:cstheme="majorHAnsi"/>
          <w:color w:val="4472C4" w:themeColor="accent1"/>
        </w:rPr>
        <w:t>y</w:t>
      </w:r>
      <w:r w:rsidR="001D40A2" w:rsidRPr="002944E1">
        <w:rPr>
          <w:rFonts w:asciiTheme="majorHAnsi" w:hAnsiTheme="majorHAnsi" w:cstheme="majorHAnsi"/>
          <w:color w:val="4472C4" w:themeColor="accent1"/>
        </w:rPr>
        <w:t xml:space="preserve"> Política d</w:t>
      </w:r>
      <w:r w:rsidR="002944E1">
        <w:rPr>
          <w:rFonts w:asciiTheme="majorHAnsi" w:hAnsiTheme="majorHAnsi" w:cstheme="majorHAnsi"/>
          <w:color w:val="4472C4" w:themeColor="accent1"/>
        </w:rPr>
        <w:t>e l</w:t>
      </w:r>
      <w:r w:rsidR="001D40A2" w:rsidRPr="002944E1">
        <w:rPr>
          <w:rFonts w:asciiTheme="majorHAnsi" w:hAnsiTheme="majorHAnsi" w:cstheme="majorHAnsi"/>
          <w:color w:val="4472C4" w:themeColor="accent1"/>
        </w:rPr>
        <w:t xml:space="preserve">a </w:t>
      </w:r>
      <w:proofErr w:type="spellStart"/>
      <w:r w:rsidR="001D40A2" w:rsidRPr="002944E1">
        <w:rPr>
          <w:rFonts w:asciiTheme="majorHAnsi" w:hAnsiTheme="majorHAnsi" w:cstheme="majorHAnsi"/>
          <w:color w:val="4472C4" w:themeColor="accent1"/>
        </w:rPr>
        <w:t>U</w:t>
      </w:r>
      <w:r w:rsidR="009522EE">
        <w:rPr>
          <w:rFonts w:asciiTheme="majorHAnsi" w:hAnsiTheme="majorHAnsi" w:cstheme="majorHAnsi"/>
          <w:color w:val="4472C4" w:themeColor="accent1"/>
        </w:rPr>
        <w:t>niversidade</w:t>
      </w:r>
      <w:proofErr w:type="spellEnd"/>
      <w:r w:rsidR="009522EE">
        <w:rPr>
          <w:rFonts w:asciiTheme="majorHAnsi" w:hAnsiTheme="majorHAnsi" w:cstheme="majorHAnsi"/>
          <w:color w:val="4472C4" w:themeColor="accent1"/>
        </w:rPr>
        <w:t xml:space="preserve"> de </w:t>
      </w:r>
      <w:r w:rsidR="001D40A2" w:rsidRPr="002944E1">
        <w:rPr>
          <w:rFonts w:asciiTheme="majorHAnsi" w:hAnsiTheme="majorHAnsi" w:cstheme="majorHAnsi"/>
          <w:color w:val="4472C4" w:themeColor="accent1"/>
        </w:rPr>
        <w:t>S</w:t>
      </w:r>
      <w:r w:rsidR="009522EE">
        <w:rPr>
          <w:rFonts w:asciiTheme="majorHAnsi" w:hAnsiTheme="majorHAnsi" w:cstheme="majorHAnsi"/>
          <w:color w:val="4472C4" w:themeColor="accent1"/>
        </w:rPr>
        <w:t xml:space="preserve">antiago de </w:t>
      </w:r>
      <w:r w:rsidR="001D40A2" w:rsidRPr="002944E1">
        <w:rPr>
          <w:rFonts w:asciiTheme="majorHAnsi" w:hAnsiTheme="majorHAnsi" w:cstheme="majorHAnsi"/>
          <w:color w:val="4472C4" w:themeColor="accent1"/>
        </w:rPr>
        <w:t>C</w:t>
      </w:r>
      <w:r w:rsidR="009522EE">
        <w:rPr>
          <w:rFonts w:asciiTheme="majorHAnsi" w:hAnsiTheme="majorHAnsi" w:cstheme="majorHAnsi"/>
          <w:color w:val="4472C4" w:themeColor="accent1"/>
        </w:rPr>
        <w:t>ompostela</w:t>
      </w:r>
      <w:r w:rsidRPr="002944E1">
        <w:rPr>
          <w:rFonts w:asciiTheme="majorHAnsi" w:hAnsiTheme="majorHAnsi" w:cstheme="majorHAnsi"/>
          <w:color w:val="4472C4" w:themeColor="accent1"/>
        </w:rPr>
        <w:t xml:space="preserve">; Celia Pereira Porto, Abogada; Isabel </w:t>
      </w:r>
      <w:proofErr w:type="spellStart"/>
      <w:r w:rsidRPr="002944E1">
        <w:rPr>
          <w:rFonts w:asciiTheme="majorHAnsi" w:hAnsiTheme="majorHAnsi" w:cstheme="majorHAnsi"/>
          <w:color w:val="4472C4" w:themeColor="accent1"/>
        </w:rPr>
        <w:t>Burdiel</w:t>
      </w:r>
      <w:proofErr w:type="spellEnd"/>
      <w:r w:rsidRPr="002944E1">
        <w:rPr>
          <w:rFonts w:asciiTheme="majorHAnsi" w:hAnsiTheme="majorHAnsi" w:cstheme="majorHAnsi"/>
          <w:color w:val="4472C4" w:themeColor="accent1"/>
        </w:rPr>
        <w:t xml:space="preserve">, Catedrática de Historia Contemporánea, </w:t>
      </w:r>
      <w:proofErr w:type="spellStart"/>
      <w:r w:rsidRPr="002944E1">
        <w:rPr>
          <w:rFonts w:asciiTheme="majorHAnsi" w:hAnsiTheme="majorHAnsi" w:cstheme="majorHAnsi"/>
          <w:color w:val="4472C4" w:themeColor="accent1"/>
        </w:rPr>
        <w:t>Universitat</w:t>
      </w:r>
      <w:proofErr w:type="spellEnd"/>
      <w:r w:rsidRPr="002944E1">
        <w:rPr>
          <w:rFonts w:asciiTheme="majorHAnsi" w:hAnsiTheme="majorHAnsi" w:cstheme="majorHAnsi"/>
          <w:color w:val="4472C4" w:themeColor="accent1"/>
        </w:rPr>
        <w:t xml:space="preserve"> de </w:t>
      </w:r>
      <w:proofErr w:type="spellStart"/>
      <w:r w:rsidRPr="002944E1">
        <w:rPr>
          <w:rFonts w:asciiTheme="majorHAnsi" w:hAnsiTheme="majorHAnsi" w:cstheme="majorHAnsi"/>
          <w:color w:val="4472C4" w:themeColor="accent1"/>
        </w:rPr>
        <w:t>València</w:t>
      </w:r>
      <w:proofErr w:type="spellEnd"/>
      <w:r w:rsidRPr="002944E1">
        <w:rPr>
          <w:rFonts w:asciiTheme="majorHAnsi" w:hAnsiTheme="majorHAnsi" w:cstheme="majorHAnsi"/>
          <w:color w:val="4472C4" w:themeColor="accent1"/>
        </w:rPr>
        <w:t>.</w:t>
      </w:r>
    </w:p>
    <w:p w:rsidR="00834DCC" w:rsidRDefault="005A4A27" w:rsidP="00834DCC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Mesa plenaria: </w:t>
      </w:r>
      <w:r w:rsidR="00FD509F">
        <w:rPr>
          <w:rFonts w:asciiTheme="majorHAnsi" w:hAnsiTheme="majorHAnsi" w:cstheme="majorHAnsi"/>
        </w:rPr>
        <w:t>Concepción Arenal.</w:t>
      </w:r>
      <w:r w:rsidR="000C15C4">
        <w:rPr>
          <w:rFonts w:asciiTheme="majorHAnsi" w:hAnsiTheme="majorHAnsi" w:cstheme="majorHAnsi"/>
        </w:rPr>
        <w:t xml:space="preserve"> Educación y compromiso social</w:t>
      </w:r>
      <w:r w:rsidR="00834DCC">
        <w:rPr>
          <w:rFonts w:asciiTheme="majorHAnsi" w:hAnsiTheme="majorHAnsi" w:cstheme="majorHAnsi"/>
        </w:rPr>
        <w:t xml:space="preserve">. </w:t>
      </w:r>
      <w:r w:rsidR="00834DCC" w:rsidRPr="00834DCC">
        <w:rPr>
          <w:rFonts w:asciiTheme="majorHAnsi" w:hAnsiTheme="majorHAnsi" w:cstheme="majorHAnsi"/>
          <w:color w:val="4472C4" w:themeColor="accent1"/>
        </w:rPr>
        <w:t xml:space="preserve">Pilar </w:t>
      </w:r>
      <w:proofErr w:type="spellStart"/>
      <w:r w:rsidR="00834DCC" w:rsidRPr="00834DCC">
        <w:rPr>
          <w:rFonts w:asciiTheme="majorHAnsi" w:hAnsiTheme="majorHAnsi" w:cstheme="majorHAnsi"/>
          <w:color w:val="4472C4" w:themeColor="accent1"/>
        </w:rPr>
        <w:t>Ballarin</w:t>
      </w:r>
      <w:proofErr w:type="spellEnd"/>
      <w:r w:rsidR="00834DCC" w:rsidRPr="00834DCC">
        <w:rPr>
          <w:rFonts w:asciiTheme="majorHAnsi" w:hAnsiTheme="majorHAnsi" w:cstheme="majorHAnsi"/>
          <w:color w:val="4472C4" w:themeColor="accent1"/>
        </w:rPr>
        <w:t xml:space="preserve"> Domingo. Catedrática de Teoría e Historia d</w:t>
      </w:r>
      <w:r w:rsidR="002944E1">
        <w:rPr>
          <w:rFonts w:asciiTheme="majorHAnsi" w:hAnsiTheme="majorHAnsi" w:cstheme="majorHAnsi"/>
          <w:color w:val="4472C4" w:themeColor="accent1"/>
        </w:rPr>
        <w:t>e l</w:t>
      </w:r>
      <w:r w:rsidR="00834DCC" w:rsidRPr="00834DCC">
        <w:rPr>
          <w:rFonts w:asciiTheme="majorHAnsi" w:hAnsiTheme="majorHAnsi" w:cstheme="majorHAnsi"/>
          <w:color w:val="4472C4" w:themeColor="accent1"/>
        </w:rPr>
        <w:t>a Educación d</w:t>
      </w:r>
      <w:r w:rsidR="002944E1">
        <w:rPr>
          <w:rFonts w:asciiTheme="majorHAnsi" w:hAnsiTheme="majorHAnsi" w:cstheme="majorHAnsi"/>
          <w:color w:val="4472C4" w:themeColor="accent1"/>
        </w:rPr>
        <w:t>e l</w:t>
      </w:r>
      <w:r w:rsidR="00834DCC" w:rsidRPr="00834DCC">
        <w:rPr>
          <w:rFonts w:asciiTheme="majorHAnsi" w:hAnsiTheme="majorHAnsi" w:cstheme="majorHAnsi"/>
          <w:color w:val="4472C4" w:themeColor="accent1"/>
        </w:rPr>
        <w:t xml:space="preserve">a Universidad de Granada. Raquel Vázquez </w:t>
      </w:r>
      <w:proofErr w:type="spellStart"/>
      <w:r w:rsidR="00834DCC" w:rsidRPr="00834DCC">
        <w:rPr>
          <w:rFonts w:asciiTheme="majorHAnsi" w:hAnsiTheme="majorHAnsi" w:cstheme="majorHAnsi"/>
          <w:color w:val="4472C4" w:themeColor="accent1"/>
        </w:rPr>
        <w:t>Ramil</w:t>
      </w:r>
      <w:proofErr w:type="spellEnd"/>
      <w:r w:rsidR="00834DCC" w:rsidRPr="00834DCC">
        <w:rPr>
          <w:rFonts w:asciiTheme="majorHAnsi" w:hAnsiTheme="majorHAnsi" w:cstheme="majorHAnsi"/>
          <w:color w:val="4472C4" w:themeColor="accent1"/>
        </w:rPr>
        <w:t xml:space="preserve">, Profesora da Universidad de Valladolid, Rosa Mª Capel Martínez, </w:t>
      </w:r>
      <w:r w:rsidR="002944E1">
        <w:rPr>
          <w:rFonts w:asciiTheme="majorHAnsi" w:hAnsiTheme="majorHAnsi" w:cstheme="majorHAnsi"/>
          <w:color w:val="4472C4" w:themeColor="accent1"/>
        </w:rPr>
        <w:t>C</w:t>
      </w:r>
      <w:r w:rsidR="00834DCC" w:rsidRPr="00834DCC">
        <w:rPr>
          <w:rFonts w:asciiTheme="majorHAnsi" w:hAnsiTheme="majorHAnsi" w:cstheme="majorHAnsi"/>
          <w:color w:val="4472C4" w:themeColor="accent1"/>
        </w:rPr>
        <w:t>atedrática de Historia d</w:t>
      </w:r>
      <w:r w:rsidR="009522EE">
        <w:rPr>
          <w:rFonts w:asciiTheme="majorHAnsi" w:hAnsiTheme="majorHAnsi" w:cstheme="majorHAnsi"/>
          <w:color w:val="4472C4" w:themeColor="accent1"/>
        </w:rPr>
        <w:t>e l</w:t>
      </w:r>
      <w:r w:rsidR="00834DCC" w:rsidRPr="00834DCC">
        <w:rPr>
          <w:rFonts w:asciiTheme="majorHAnsi" w:hAnsiTheme="majorHAnsi" w:cstheme="majorHAnsi"/>
          <w:color w:val="4472C4" w:themeColor="accent1"/>
        </w:rPr>
        <w:t>a Universidad Complutense</w:t>
      </w:r>
      <w:r w:rsidR="009522EE">
        <w:rPr>
          <w:rFonts w:asciiTheme="majorHAnsi" w:hAnsiTheme="majorHAnsi" w:cstheme="majorHAnsi"/>
          <w:color w:val="4472C4" w:themeColor="accent1"/>
        </w:rPr>
        <w:t>.</w:t>
      </w:r>
    </w:p>
    <w:p w:rsidR="00834DCC" w:rsidRPr="002944E1" w:rsidRDefault="005A4A27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color w:val="4472C4" w:themeColor="accent1"/>
        </w:rPr>
      </w:pPr>
      <w:r>
        <w:rPr>
          <w:rFonts w:asciiTheme="majorHAnsi" w:hAnsiTheme="majorHAnsi" w:cstheme="majorHAnsi"/>
        </w:rPr>
        <w:t xml:space="preserve">Conferencia de clausura: Concepción Arenal. La caminante y su sombra, </w:t>
      </w:r>
      <w:r w:rsidRPr="002944E1">
        <w:rPr>
          <w:rFonts w:asciiTheme="majorHAnsi" w:hAnsiTheme="majorHAnsi" w:cstheme="majorHAnsi"/>
          <w:color w:val="4472C4" w:themeColor="accent1"/>
        </w:rPr>
        <w:t xml:space="preserve">Anna </w:t>
      </w:r>
      <w:proofErr w:type="spellStart"/>
      <w:r w:rsidRPr="002944E1">
        <w:rPr>
          <w:rFonts w:asciiTheme="majorHAnsi" w:hAnsiTheme="majorHAnsi" w:cstheme="majorHAnsi"/>
          <w:color w:val="4472C4" w:themeColor="accent1"/>
        </w:rPr>
        <w:t>Caballé</w:t>
      </w:r>
      <w:proofErr w:type="spellEnd"/>
      <w:r w:rsidRPr="002944E1">
        <w:rPr>
          <w:rFonts w:asciiTheme="majorHAnsi" w:hAnsiTheme="majorHAnsi" w:cstheme="majorHAnsi"/>
          <w:color w:val="4472C4" w:themeColor="accent1"/>
        </w:rPr>
        <w:t>, Premio Nacional de Historia 2019.</w:t>
      </w:r>
    </w:p>
    <w:p w:rsidR="00834DCC" w:rsidRDefault="00834DCC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:rsidR="00425CFE" w:rsidRDefault="00DA46F0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LL</w:t>
      </w:r>
      <w:r w:rsidRPr="00425CFE">
        <w:rPr>
          <w:rFonts w:asciiTheme="majorHAnsi" w:hAnsiTheme="majorHAnsi" w:cstheme="majorHAnsi"/>
          <w:b/>
          <w:bCs/>
          <w:color w:val="000000"/>
        </w:rPr>
        <w:t xml:space="preserve">AMADA PARA </w:t>
      </w:r>
      <w:r>
        <w:rPr>
          <w:rFonts w:asciiTheme="majorHAnsi" w:hAnsiTheme="majorHAnsi" w:cstheme="majorHAnsi"/>
          <w:b/>
          <w:bCs/>
          <w:color w:val="000000"/>
        </w:rPr>
        <w:t>COMUNICACIONES</w:t>
      </w:r>
    </w:p>
    <w:p w:rsidR="00F564F9" w:rsidRDefault="00F564F9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:rsidR="00F564F9" w:rsidRPr="00FD7341" w:rsidRDefault="00881B29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i/>
          <w:iCs/>
          <w:color w:val="2F5496" w:themeColor="accent1" w:themeShade="BF"/>
        </w:rPr>
      </w:pPr>
      <w:r w:rsidRPr="00FD7341">
        <w:rPr>
          <w:rFonts w:asciiTheme="majorHAnsi" w:hAnsiTheme="majorHAnsi" w:cstheme="majorHAnsi"/>
          <w:i/>
          <w:iCs/>
          <w:color w:val="2F5496" w:themeColor="accent1" w:themeShade="BF"/>
        </w:rPr>
        <w:t>Relación de temas para las comunicaciones</w:t>
      </w:r>
    </w:p>
    <w:p w:rsidR="00881B29" w:rsidRDefault="00881B29" w:rsidP="00425CFE">
      <w:pPr>
        <w:pStyle w:val="NormalWeb"/>
        <w:spacing w:line="276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Estudios históricos, filosóficos, </w:t>
      </w:r>
      <w:r w:rsidR="00EE32EC">
        <w:rPr>
          <w:rFonts w:asciiTheme="majorHAnsi" w:hAnsiTheme="majorHAnsi" w:cstheme="majorHAnsi"/>
          <w:color w:val="000000"/>
        </w:rPr>
        <w:t xml:space="preserve">jurídicos y </w:t>
      </w:r>
      <w:r>
        <w:rPr>
          <w:rFonts w:asciiTheme="majorHAnsi" w:hAnsiTheme="majorHAnsi" w:cstheme="majorHAnsi"/>
          <w:color w:val="000000"/>
        </w:rPr>
        <w:t>literarios sob</w:t>
      </w:r>
      <w:r w:rsidR="00A16980">
        <w:rPr>
          <w:rFonts w:asciiTheme="majorHAnsi" w:hAnsiTheme="majorHAnsi" w:cstheme="majorHAnsi"/>
          <w:color w:val="000000"/>
        </w:rPr>
        <w:t>re Concepción Arenal o su época</w:t>
      </w:r>
    </w:p>
    <w:p w:rsidR="00DA46F0" w:rsidRDefault="00881B29" w:rsidP="00881B29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984554">
        <w:rPr>
          <w:rFonts w:ascii="Calibri Light" w:hAnsi="Calibri Light" w:cs="Calibri Light"/>
          <w:color w:val="000000" w:themeColor="text1"/>
        </w:rPr>
        <w:t xml:space="preserve">Concepción Arenal </w:t>
      </w:r>
      <w:r w:rsidR="00EE32EC">
        <w:rPr>
          <w:rFonts w:ascii="Calibri Light" w:hAnsi="Calibri Light" w:cs="Calibri Light"/>
          <w:color w:val="000000" w:themeColor="text1"/>
        </w:rPr>
        <w:t>y</w:t>
      </w:r>
      <w:r w:rsidRPr="00984554">
        <w:rPr>
          <w:rFonts w:ascii="Calibri Light" w:hAnsi="Calibri Light" w:cs="Calibri Light"/>
          <w:color w:val="000000" w:themeColor="text1"/>
        </w:rPr>
        <w:t xml:space="preserve"> s</w:t>
      </w:r>
      <w:r w:rsidR="00EE32EC">
        <w:rPr>
          <w:rFonts w:ascii="Calibri Light" w:hAnsi="Calibri Light" w:cs="Calibri Light"/>
          <w:color w:val="000000" w:themeColor="text1"/>
        </w:rPr>
        <w:t>u</w:t>
      </w:r>
      <w:r w:rsidRPr="00984554">
        <w:rPr>
          <w:rFonts w:ascii="Calibri Light" w:hAnsi="Calibri Light" w:cs="Calibri Light"/>
          <w:color w:val="000000" w:themeColor="text1"/>
        </w:rPr>
        <w:t xml:space="preserve"> t</w:t>
      </w:r>
      <w:r w:rsidR="00A16980">
        <w:rPr>
          <w:rFonts w:ascii="Calibri Light" w:hAnsi="Calibri Light" w:cs="Calibri Light"/>
          <w:color w:val="000000" w:themeColor="text1"/>
        </w:rPr>
        <w:t>i</w:t>
      </w:r>
      <w:r w:rsidRPr="00984554">
        <w:rPr>
          <w:rFonts w:ascii="Calibri Light" w:hAnsi="Calibri Light" w:cs="Calibri Light"/>
          <w:color w:val="000000" w:themeColor="text1"/>
        </w:rPr>
        <w:t xml:space="preserve">empo. </w:t>
      </w:r>
    </w:p>
    <w:p w:rsidR="00881B29" w:rsidRPr="00984554" w:rsidRDefault="00EE32EC" w:rsidP="00881B29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lastRenderedPageBreak/>
        <w:t>El</w:t>
      </w:r>
      <w:r w:rsidR="00881B29" w:rsidRPr="00984554">
        <w:rPr>
          <w:rFonts w:ascii="Calibri Light" w:hAnsi="Calibri Light" w:cs="Calibri Light"/>
          <w:color w:val="000000" w:themeColor="text1"/>
        </w:rPr>
        <w:t xml:space="preserve"> papel d</w:t>
      </w:r>
      <w:r>
        <w:rPr>
          <w:rFonts w:ascii="Calibri Light" w:hAnsi="Calibri Light" w:cs="Calibri Light"/>
          <w:color w:val="000000" w:themeColor="text1"/>
        </w:rPr>
        <w:t>e l</w:t>
      </w:r>
      <w:r w:rsidR="00881B29" w:rsidRPr="00984554">
        <w:rPr>
          <w:rFonts w:ascii="Calibri Light" w:hAnsi="Calibri Light" w:cs="Calibri Light"/>
          <w:color w:val="000000" w:themeColor="text1"/>
        </w:rPr>
        <w:t>as mu</w:t>
      </w:r>
      <w:r>
        <w:rPr>
          <w:rFonts w:ascii="Calibri Light" w:hAnsi="Calibri Light" w:cs="Calibri Light"/>
          <w:color w:val="000000" w:themeColor="text1"/>
        </w:rPr>
        <w:t>j</w:t>
      </w:r>
      <w:r w:rsidR="00881B29" w:rsidRPr="00984554">
        <w:rPr>
          <w:rFonts w:ascii="Calibri Light" w:hAnsi="Calibri Light" w:cs="Calibri Light"/>
          <w:color w:val="000000" w:themeColor="text1"/>
        </w:rPr>
        <w:t xml:space="preserve">eres </w:t>
      </w:r>
      <w:r>
        <w:rPr>
          <w:rFonts w:ascii="Calibri Light" w:hAnsi="Calibri Light" w:cs="Calibri Light"/>
          <w:color w:val="000000" w:themeColor="text1"/>
        </w:rPr>
        <w:t>e</w:t>
      </w:r>
      <w:r w:rsidR="00881B29" w:rsidRPr="00984554">
        <w:rPr>
          <w:rFonts w:ascii="Calibri Light" w:hAnsi="Calibri Light" w:cs="Calibri Light"/>
          <w:color w:val="000000" w:themeColor="text1"/>
        </w:rPr>
        <w:t>n</w:t>
      </w:r>
      <w:r>
        <w:rPr>
          <w:rFonts w:ascii="Calibri Light" w:hAnsi="Calibri Light" w:cs="Calibri Light"/>
          <w:color w:val="000000" w:themeColor="text1"/>
        </w:rPr>
        <w:t xml:space="preserve"> l</w:t>
      </w:r>
      <w:r w:rsidR="00881B29" w:rsidRPr="00984554">
        <w:rPr>
          <w:rFonts w:ascii="Calibri Light" w:hAnsi="Calibri Light" w:cs="Calibri Light"/>
          <w:color w:val="000000" w:themeColor="text1"/>
        </w:rPr>
        <w:t>a sociedad española d</w:t>
      </w:r>
      <w:r>
        <w:rPr>
          <w:rFonts w:ascii="Calibri Light" w:hAnsi="Calibri Light" w:cs="Calibri Light"/>
          <w:color w:val="000000" w:themeColor="text1"/>
        </w:rPr>
        <w:t>el</w:t>
      </w:r>
      <w:r w:rsidR="00881B29" w:rsidRPr="00984554">
        <w:rPr>
          <w:rFonts w:ascii="Calibri Light" w:hAnsi="Calibri Light" w:cs="Calibri Light"/>
          <w:color w:val="000000" w:themeColor="text1"/>
        </w:rPr>
        <w:t xml:space="preserve"> s</w:t>
      </w:r>
      <w:r>
        <w:rPr>
          <w:rFonts w:ascii="Calibri Light" w:hAnsi="Calibri Light" w:cs="Calibri Light"/>
          <w:color w:val="000000" w:themeColor="text1"/>
        </w:rPr>
        <w:t>ig</w:t>
      </w:r>
      <w:r w:rsidR="00881B29" w:rsidRPr="00984554">
        <w:rPr>
          <w:rFonts w:ascii="Calibri Light" w:hAnsi="Calibri Light" w:cs="Calibri Light"/>
          <w:color w:val="000000" w:themeColor="text1"/>
        </w:rPr>
        <w:t xml:space="preserve">lo XIX </w:t>
      </w:r>
      <w:r>
        <w:rPr>
          <w:rFonts w:ascii="Calibri Light" w:hAnsi="Calibri Light" w:cs="Calibri Light"/>
          <w:color w:val="000000" w:themeColor="text1"/>
        </w:rPr>
        <w:t>y</w:t>
      </w:r>
      <w:r w:rsidR="00881B29" w:rsidRPr="00984554">
        <w:rPr>
          <w:rFonts w:ascii="Calibri Light" w:hAnsi="Calibri Light" w:cs="Calibri Light"/>
          <w:color w:val="000000" w:themeColor="text1"/>
        </w:rPr>
        <w:t xml:space="preserve"> </w:t>
      </w:r>
      <w:r>
        <w:rPr>
          <w:rFonts w:ascii="Calibri Light" w:hAnsi="Calibri Light" w:cs="Calibri Light"/>
          <w:color w:val="000000" w:themeColor="text1"/>
        </w:rPr>
        <w:t>l</w:t>
      </w:r>
      <w:r w:rsidR="00881B29" w:rsidRPr="00984554">
        <w:rPr>
          <w:rFonts w:ascii="Calibri Light" w:hAnsi="Calibri Light" w:cs="Calibri Light"/>
          <w:color w:val="000000" w:themeColor="text1"/>
        </w:rPr>
        <w:t>a ruptura d</w:t>
      </w:r>
      <w:r>
        <w:rPr>
          <w:rFonts w:ascii="Calibri Light" w:hAnsi="Calibri Light" w:cs="Calibri Light"/>
          <w:color w:val="000000" w:themeColor="text1"/>
        </w:rPr>
        <w:t>e</w:t>
      </w:r>
      <w:r w:rsidR="00881B29" w:rsidRPr="00984554">
        <w:rPr>
          <w:rFonts w:ascii="Calibri Light" w:hAnsi="Calibri Light" w:cs="Calibri Light"/>
          <w:color w:val="000000" w:themeColor="text1"/>
        </w:rPr>
        <w:t xml:space="preserve"> estereotipos que protagoniz</w:t>
      </w:r>
      <w:r>
        <w:rPr>
          <w:rFonts w:ascii="Calibri Light" w:hAnsi="Calibri Light" w:cs="Calibri Light"/>
          <w:color w:val="000000" w:themeColor="text1"/>
        </w:rPr>
        <w:t>ó</w:t>
      </w:r>
      <w:r w:rsidR="00881B29" w:rsidRPr="00984554">
        <w:rPr>
          <w:rFonts w:ascii="Calibri Light" w:hAnsi="Calibri Light" w:cs="Calibri Light"/>
          <w:color w:val="000000" w:themeColor="text1"/>
        </w:rPr>
        <w:t xml:space="preserve"> Concepción Arenal.</w:t>
      </w:r>
    </w:p>
    <w:p w:rsidR="00881B29" w:rsidRDefault="00881B29" w:rsidP="00881B29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El </w:t>
      </w:r>
      <w:r w:rsidRPr="00984554">
        <w:rPr>
          <w:rFonts w:ascii="Calibri Light" w:hAnsi="Calibri Light" w:cs="Calibri Light"/>
          <w:color w:val="000000" w:themeColor="text1"/>
        </w:rPr>
        <w:t>pensam</w:t>
      </w:r>
      <w:r>
        <w:rPr>
          <w:rFonts w:ascii="Calibri Light" w:hAnsi="Calibri Light" w:cs="Calibri Light"/>
          <w:color w:val="000000" w:themeColor="text1"/>
        </w:rPr>
        <w:t>i</w:t>
      </w:r>
      <w:r w:rsidRPr="00984554">
        <w:rPr>
          <w:rFonts w:ascii="Calibri Light" w:hAnsi="Calibri Light" w:cs="Calibri Light"/>
          <w:color w:val="000000" w:themeColor="text1"/>
        </w:rPr>
        <w:t xml:space="preserve">ento de Concepción Arenal sobre </w:t>
      </w:r>
      <w:r>
        <w:rPr>
          <w:rFonts w:ascii="Calibri Light" w:hAnsi="Calibri Light" w:cs="Calibri Light"/>
          <w:color w:val="000000" w:themeColor="text1"/>
        </w:rPr>
        <w:t>el</w:t>
      </w:r>
      <w:r w:rsidRPr="00984554">
        <w:rPr>
          <w:rFonts w:ascii="Calibri Light" w:hAnsi="Calibri Light" w:cs="Calibri Light"/>
          <w:color w:val="000000" w:themeColor="text1"/>
        </w:rPr>
        <w:t xml:space="preserve"> papel d</w:t>
      </w:r>
      <w:r>
        <w:rPr>
          <w:rFonts w:ascii="Calibri Light" w:hAnsi="Calibri Light" w:cs="Calibri Light"/>
          <w:color w:val="000000" w:themeColor="text1"/>
        </w:rPr>
        <w:t>e l</w:t>
      </w:r>
      <w:r w:rsidRPr="00984554">
        <w:rPr>
          <w:rFonts w:ascii="Calibri Light" w:hAnsi="Calibri Light" w:cs="Calibri Light"/>
          <w:color w:val="000000" w:themeColor="text1"/>
        </w:rPr>
        <w:t>as mu</w:t>
      </w:r>
      <w:r>
        <w:rPr>
          <w:rFonts w:ascii="Calibri Light" w:hAnsi="Calibri Light" w:cs="Calibri Light"/>
          <w:color w:val="000000" w:themeColor="text1"/>
        </w:rPr>
        <w:t>j</w:t>
      </w:r>
      <w:r w:rsidRPr="00984554">
        <w:rPr>
          <w:rFonts w:ascii="Calibri Light" w:hAnsi="Calibri Light" w:cs="Calibri Light"/>
          <w:color w:val="000000" w:themeColor="text1"/>
        </w:rPr>
        <w:t xml:space="preserve">eres </w:t>
      </w:r>
      <w:r>
        <w:rPr>
          <w:rFonts w:ascii="Calibri Light" w:hAnsi="Calibri Light" w:cs="Calibri Light"/>
          <w:color w:val="000000" w:themeColor="text1"/>
        </w:rPr>
        <w:t>e</w:t>
      </w:r>
      <w:r w:rsidRPr="00984554">
        <w:rPr>
          <w:rFonts w:ascii="Calibri Light" w:hAnsi="Calibri Light" w:cs="Calibri Light"/>
          <w:color w:val="000000" w:themeColor="text1"/>
        </w:rPr>
        <w:t>n</w:t>
      </w:r>
      <w:r>
        <w:rPr>
          <w:rFonts w:ascii="Calibri Light" w:hAnsi="Calibri Light" w:cs="Calibri Light"/>
          <w:color w:val="000000" w:themeColor="text1"/>
        </w:rPr>
        <w:t xml:space="preserve"> l</w:t>
      </w:r>
      <w:r w:rsidRPr="00984554">
        <w:rPr>
          <w:rFonts w:ascii="Calibri Light" w:hAnsi="Calibri Light" w:cs="Calibri Light"/>
          <w:color w:val="000000" w:themeColor="text1"/>
        </w:rPr>
        <w:t>a sociedad</w:t>
      </w:r>
    </w:p>
    <w:p w:rsidR="00881B29" w:rsidRPr="00984554" w:rsidRDefault="00881B29" w:rsidP="00881B29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Lo</w:t>
      </w:r>
      <w:r w:rsidRPr="00984554">
        <w:rPr>
          <w:rFonts w:ascii="Calibri Light" w:hAnsi="Calibri Light" w:cs="Calibri Light"/>
          <w:color w:val="000000" w:themeColor="text1"/>
        </w:rPr>
        <w:t>s dere</w:t>
      </w:r>
      <w:r>
        <w:rPr>
          <w:rFonts w:ascii="Calibri Light" w:hAnsi="Calibri Light" w:cs="Calibri Light"/>
          <w:color w:val="000000" w:themeColor="text1"/>
        </w:rPr>
        <w:t>ch</w:t>
      </w:r>
      <w:r w:rsidRPr="00984554">
        <w:rPr>
          <w:rFonts w:ascii="Calibri Light" w:hAnsi="Calibri Light" w:cs="Calibri Light"/>
          <w:color w:val="000000" w:themeColor="text1"/>
        </w:rPr>
        <w:t>os d</w:t>
      </w:r>
      <w:r>
        <w:rPr>
          <w:rFonts w:ascii="Calibri Light" w:hAnsi="Calibri Light" w:cs="Calibri Light"/>
          <w:color w:val="000000" w:themeColor="text1"/>
        </w:rPr>
        <w:t>e l</w:t>
      </w:r>
      <w:r w:rsidRPr="00984554">
        <w:rPr>
          <w:rFonts w:ascii="Calibri Light" w:hAnsi="Calibri Light" w:cs="Calibri Light"/>
          <w:color w:val="000000" w:themeColor="text1"/>
        </w:rPr>
        <w:t>as mu</w:t>
      </w:r>
      <w:r>
        <w:rPr>
          <w:rFonts w:ascii="Calibri Light" w:hAnsi="Calibri Light" w:cs="Calibri Light"/>
          <w:color w:val="000000" w:themeColor="text1"/>
        </w:rPr>
        <w:t>j</w:t>
      </w:r>
      <w:r w:rsidRPr="00984554">
        <w:rPr>
          <w:rFonts w:ascii="Calibri Light" w:hAnsi="Calibri Light" w:cs="Calibri Light"/>
          <w:color w:val="000000" w:themeColor="text1"/>
        </w:rPr>
        <w:t xml:space="preserve">eres </w:t>
      </w:r>
      <w:r>
        <w:rPr>
          <w:rFonts w:ascii="Calibri Light" w:hAnsi="Calibri Light" w:cs="Calibri Light"/>
          <w:color w:val="000000" w:themeColor="text1"/>
        </w:rPr>
        <w:t>e</w:t>
      </w:r>
      <w:r w:rsidRPr="00984554">
        <w:rPr>
          <w:rFonts w:ascii="Calibri Light" w:hAnsi="Calibri Light" w:cs="Calibri Light"/>
          <w:color w:val="000000" w:themeColor="text1"/>
        </w:rPr>
        <w:t>n</w:t>
      </w:r>
      <w:r>
        <w:rPr>
          <w:rFonts w:ascii="Calibri Light" w:hAnsi="Calibri Light" w:cs="Calibri Light"/>
          <w:color w:val="000000" w:themeColor="text1"/>
        </w:rPr>
        <w:t xml:space="preserve"> l</w:t>
      </w:r>
      <w:r w:rsidRPr="00984554">
        <w:rPr>
          <w:rFonts w:ascii="Calibri Light" w:hAnsi="Calibri Light" w:cs="Calibri Light"/>
          <w:color w:val="000000" w:themeColor="text1"/>
        </w:rPr>
        <w:t>a époc</w:t>
      </w:r>
      <w:r>
        <w:rPr>
          <w:rFonts w:ascii="Calibri Light" w:hAnsi="Calibri Light" w:cs="Calibri Light"/>
          <w:color w:val="000000" w:themeColor="text1"/>
        </w:rPr>
        <w:t>a:</w:t>
      </w:r>
      <w:r w:rsidRPr="00984554">
        <w:rPr>
          <w:rFonts w:ascii="Calibri Light" w:hAnsi="Calibri Light" w:cs="Calibri Light"/>
          <w:color w:val="000000" w:themeColor="text1"/>
        </w:rPr>
        <w:t xml:space="preserve"> evolución, perspectivas, </w:t>
      </w:r>
      <w:r>
        <w:rPr>
          <w:rFonts w:ascii="Calibri Light" w:hAnsi="Calibri Light" w:cs="Calibri Light"/>
          <w:color w:val="000000" w:themeColor="text1"/>
        </w:rPr>
        <w:t>h</w:t>
      </w:r>
      <w:r w:rsidRPr="00984554">
        <w:rPr>
          <w:rFonts w:ascii="Calibri Light" w:hAnsi="Calibri Light" w:cs="Calibri Light"/>
          <w:color w:val="000000" w:themeColor="text1"/>
        </w:rPr>
        <w:t>itos, estud</w:t>
      </w:r>
      <w:r>
        <w:rPr>
          <w:rFonts w:ascii="Calibri Light" w:hAnsi="Calibri Light" w:cs="Calibri Light"/>
          <w:color w:val="000000" w:themeColor="text1"/>
        </w:rPr>
        <w:t>i</w:t>
      </w:r>
      <w:r w:rsidRPr="00984554">
        <w:rPr>
          <w:rFonts w:ascii="Calibri Light" w:hAnsi="Calibri Light" w:cs="Calibri Light"/>
          <w:color w:val="000000" w:themeColor="text1"/>
        </w:rPr>
        <w:t>os comparativos con otros paíse</w:t>
      </w:r>
      <w:r>
        <w:rPr>
          <w:rFonts w:ascii="Calibri Light" w:hAnsi="Calibri Light" w:cs="Calibri Light"/>
          <w:color w:val="000000" w:themeColor="text1"/>
        </w:rPr>
        <w:t>s.</w:t>
      </w:r>
    </w:p>
    <w:p w:rsidR="00EE32EC" w:rsidRDefault="00EE32EC" w:rsidP="00EE32EC">
      <w:pPr>
        <w:pStyle w:val="NormalWeb"/>
        <w:spacing w:line="276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Estudios penitenciarios y criminológicos</w:t>
      </w:r>
    </w:p>
    <w:p w:rsidR="00EE32EC" w:rsidRDefault="00EE32EC" w:rsidP="00EE32EC">
      <w:pPr>
        <w:pStyle w:val="NormalWeb"/>
        <w:spacing w:line="276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Criminología feminista</w:t>
      </w:r>
    </w:p>
    <w:p w:rsidR="00EE32EC" w:rsidRDefault="00EE32EC" w:rsidP="00EE32EC">
      <w:pPr>
        <w:pStyle w:val="NormalWeb"/>
        <w:spacing w:line="276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Seguridad vs. Libertad</w:t>
      </w:r>
    </w:p>
    <w:p w:rsidR="00EE32EC" w:rsidRDefault="00EE32EC" w:rsidP="00EE32EC">
      <w:pPr>
        <w:pStyle w:val="NormalWeb"/>
        <w:spacing w:line="276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El Derecho de gentes en la obra de Concepción Arenal</w:t>
      </w:r>
    </w:p>
    <w:p w:rsidR="00EE32EC" w:rsidRDefault="00EE32EC" w:rsidP="00EE32EC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La</w:t>
      </w:r>
      <w:r w:rsidRPr="00EE32EC">
        <w:rPr>
          <w:rFonts w:ascii="Calibri Light" w:hAnsi="Calibri Light" w:cs="Calibri Light"/>
          <w:color w:val="000000" w:themeColor="text1"/>
        </w:rPr>
        <w:t xml:space="preserve"> faceta de Concepción Arenal como promotora de iniciativas de me</w:t>
      </w:r>
      <w:r>
        <w:rPr>
          <w:rFonts w:ascii="Calibri Light" w:hAnsi="Calibri Light" w:cs="Calibri Light"/>
          <w:color w:val="000000" w:themeColor="text1"/>
        </w:rPr>
        <w:t>j</w:t>
      </w:r>
      <w:r w:rsidRPr="00EE32EC">
        <w:rPr>
          <w:rFonts w:ascii="Calibri Light" w:hAnsi="Calibri Light" w:cs="Calibri Light"/>
          <w:color w:val="000000" w:themeColor="text1"/>
        </w:rPr>
        <w:t>ora social</w:t>
      </w:r>
    </w:p>
    <w:p w:rsidR="00EE32EC" w:rsidRPr="00EE32EC" w:rsidRDefault="00EE32EC" w:rsidP="00EE32EC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La faceta literaria de Concepción Arenal</w:t>
      </w:r>
    </w:p>
    <w:p w:rsidR="00EE32EC" w:rsidRDefault="00EE32EC" w:rsidP="00EE32EC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La</w:t>
      </w:r>
      <w:r w:rsidRPr="00EE32EC">
        <w:rPr>
          <w:rFonts w:ascii="Calibri Light" w:hAnsi="Calibri Light" w:cs="Calibri Light"/>
          <w:color w:val="000000" w:themeColor="text1"/>
        </w:rPr>
        <w:t>s aportaci</w:t>
      </w:r>
      <w:r>
        <w:rPr>
          <w:rFonts w:ascii="Calibri Light" w:hAnsi="Calibri Light" w:cs="Calibri Light"/>
          <w:color w:val="000000" w:themeColor="text1"/>
        </w:rPr>
        <w:t>o</w:t>
      </w:r>
      <w:r w:rsidRPr="00EE32EC">
        <w:rPr>
          <w:rFonts w:ascii="Calibri Light" w:hAnsi="Calibri Light" w:cs="Calibri Light"/>
          <w:color w:val="000000" w:themeColor="text1"/>
        </w:rPr>
        <w:t>n</w:t>
      </w:r>
      <w:r>
        <w:rPr>
          <w:rFonts w:ascii="Calibri Light" w:hAnsi="Calibri Light" w:cs="Calibri Light"/>
          <w:color w:val="000000" w:themeColor="text1"/>
        </w:rPr>
        <w:t>e</w:t>
      </w:r>
      <w:r w:rsidRPr="00EE32EC">
        <w:rPr>
          <w:rFonts w:ascii="Calibri Light" w:hAnsi="Calibri Light" w:cs="Calibri Light"/>
          <w:color w:val="000000" w:themeColor="text1"/>
        </w:rPr>
        <w:t>s intelectua</w:t>
      </w:r>
      <w:r>
        <w:rPr>
          <w:rFonts w:ascii="Calibri Light" w:hAnsi="Calibri Light" w:cs="Calibri Light"/>
          <w:color w:val="000000" w:themeColor="text1"/>
        </w:rPr>
        <w:t>le</w:t>
      </w:r>
      <w:r w:rsidRPr="00EE32EC">
        <w:rPr>
          <w:rFonts w:ascii="Calibri Light" w:hAnsi="Calibri Light" w:cs="Calibri Light"/>
          <w:color w:val="000000" w:themeColor="text1"/>
        </w:rPr>
        <w:t xml:space="preserve">s de Concepción Arenal sobre educación </w:t>
      </w:r>
      <w:r>
        <w:rPr>
          <w:rFonts w:ascii="Calibri Light" w:hAnsi="Calibri Light" w:cs="Calibri Light"/>
          <w:color w:val="000000" w:themeColor="text1"/>
        </w:rPr>
        <w:t>y</w:t>
      </w:r>
      <w:r w:rsidRPr="00EE32EC">
        <w:rPr>
          <w:rFonts w:ascii="Calibri Light" w:hAnsi="Calibri Light" w:cs="Calibri Light"/>
          <w:color w:val="000000" w:themeColor="text1"/>
        </w:rPr>
        <w:t xml:space="preserve"> reforma social</w:t>
      </w:r>
    </w:p>
    <w:p w:rsidR="00EE32EC" w:rsidRPr="00EE32EC" w:rsidRDefault="00EE32EC" w:rsidP="00EE32EC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EE32EC">
        <w:rPr>
          <w:rFonts w:ascii="Calibri Light" w:hAnsi="Calibri Light" w:cs="Calibri Light"/>
          <w:color w:val="000000" w:themeColor="text1"/>
        </w:rPr>
        <w:t xml:space="preserve">Educación </w:t>
      </w:r>
      <w:r>
        <w:rPr>
          <w:rFonts w:ascii="Calibri Light" w:hAnsi="Calibri Light" w:cs="Calibri Light"/>
          <w:color w:val="000000" w:themeColor="text1"/>
        </w:rPr>
        <w:t>y</w:t>
      </w:r>
      <w:r w:rsidRPr="00EE32EC">
        <w:rPr>
          <w:rFonts w:ascii="Calibri Light" w:hAnsi="Calibri Light" w:cs="Calibri Light"/>
          <w:color w:val="000000" w:themeColor="text1"/>
        </w:rPr>
        <w:t xml:space="preserve"> sociedad </w:t>
      </w:r>
      <w:r>
        <w:rPr>
          <w:rFonts w:ascii="Calibri Light" w:hAnsi="Calibri Light" w:cs="Calibri Light"/>
          <w:color w:val="000000" w:themeColor="text1"/>
        </w:rPr>
        <w:t xml:space="preserve">en el </w:t>
      </w:r>
      <w:r w:rsidRPr="00EE32EC">
        <w:rPr>
          <w:rFonts w:ascii="Calibri Light" w:hAnsi="Calibri Light" w:cs="Calibri Light"/>
          <w:color w:val="000000" w:themeColor="text1"/>
        </w:rPr>
        <w:t>s</w:t>
      </w:r>
      <w:r>
        <w:rPr>
          <w:rFonts w:ascii="Calibri Light" w:hAnsi="Calibri Light" w:cs="Calibri Light"/>
          <w:color w:val="000000" w:themeColor="text1"/>
        </w:rPr>
        <w:t>igl</w:t>
      </w:r>
      <w:r w:rsidRPr="00EE32EC">
        <w:rPr>
          <w:rFonts w:ascii="Calibri Light" w:hAnsi="Calibri Light" w:cs="Calibri Light"/>
          <w:color w:val="000000" w:themeColor="text1"/>
        </w:rPr>
        <w:t>o XIX</w:t>
      </w:r>
    </w:p>
    <w:p w:rsidR="00EE32EC" w:rsidRDefault="00EE32EC" w:rsidP="00EE32EC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La</w:t>
      </w:r>
      <w:r w:rsidRPr="00EE32EC">
        <w:rPr>
          <w:rFonts w:ascii="Calibri Light" w:hAnsi="Calibri Light" w:cs="Calibri Light"/>
          <w:color w:val="000000" w:themeColor="text1"/>
        </w:rPr>
        <w:t xml:space="preserve"> protección social: </w:t>
      </w:r>
      <w:r>
        <w:rPr>
          <w:rFonts w:ascii="Calibri Light" w:hAnsi="Calibri Light" w:cs="Calibri Light"/>
          <w:color w:val="000000" w:themeColor="text1"/>
        </w:rPr>
        <w:t>¿</w:t>
      </w:r>
      <w:r w:rsidRPr="00EE32EC">
        <w:rPr>
          <w:rFonts w:ascii="Calibri Light" w:hAnsi="Calibri Light" w:cs="Calibri Light"/>
          <w:color w:val="000000" w:themeColor="text1"/>
        </w:rPr>
        <w:t>beneficencia o dere</w:t>
      </w:r>
      <w:r>
        <w:rPr>
          <w:rFonts w:ascii="Calibri Light" w:hAnsi="Calibri Light" w:cs="Calibri Light"/>
          <w:color w:val="000000" w:themeColor="text1"/>
        </w:rPr>
        <w:t>ch</w:t>
      </w:r>
      <w:r w:rsidRPr="00EE32EC">
        <w:rPr>
          <w:rFonts w:ascii="Calibri Light" w:hAnsi="Calibri Light" w:cs="Calibri Light"/>
          <w:color w:val="000000" w:themeColor="text1"/>
        </w:rPr>
        <w:t>o?</w:t>
      </w:r>
    </w:p>
    <w:p w:rsidR="00EE32EC" w:rsidRDefault="00EE32EC" w:rsidP="00EE32EC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984554">
        <w:rPr>
          <w:rFonts w:ascii="Calibri Light" w:hAnsi="Calibri Light" w:cs="Calibri Light"/>
          <w:color w:val="000000" w:themeColor="text1"/>
        </w:rPr>
        <w:t>C</w:t>
      </w:r>
      <w:r>
        <w:rPr>
          <w:rFonts w:ascii="Calibri Light" w:hAnsi="Calibri Light" w:cs="Calibri Light"/>
          <w:color w:val="000000" w:themeColor="text1"/>
        </w:rPr>
        <w:t>u</w:t>
      </w:r>
      <w:r w:rsidRPr="00984554">
        <w:rPr>
          <w:rFonts w:ascii="Calibri Light" w:hAnsi="Calibri Light" w:cs="Calibri Light"/>
          <w:color w:val="000000" w:themeColor="text1"/>
        </w:rPr>
        <w:t>atro mu</w:t>
      </w:r>
      <w:r>
        <w:rPr>
          <w:rFonts w:ascii="Calibri Light" w:hAnsi="Calibri Light" w:cs="Calibri Light"/>
          <w:color w:val="000000" w:themeColor="text1"/>
        </w:rPr>
        <w:t>j</w:t>
      </w:r>
      <w:r w:rsidRPr="00984554">
        <w:rPr>
          <w:rFonts w:ascii="Calibri Light" w:hAnsi="Calibri Light" w:cs="Calibri Light"/>
          <w:color w:val="000000" w:themeColor="text1"/>
        </w:rPr>
        <w:t>eres gal</w:t>
      </w:r>
      <w:r>
        <w:rPr>
          <w:rFonts w:ascii="Calibri Light" w:hAnsi="Calibri Light" w:cs="Calibri Light"/>
          <w:color w:val="000000" w:themeColor="text1"/>
        </w:rPr>
        <w:t>l</w:t>
      </w:r>
      <w:r w:rsidRPr="00984554">
        <w:rPr>
          <w:rFonts w:ascii="Calibri Light" w:hAnsi="Calibri Light" w:cs="Calibri Light"/>
          <w:color w:val="000000" w:themeColor="text1"/>
        </w:rPr>
        <w:t xml:space="preserve">egas claves </w:t>
      </w:r>
      <w:r>
        <w:rPr>
          <w:rFonts w:ascii="Calibri Light" w:hAnsi="Calibri Light" w:cs="Calibri Light"/>
          <w:color w:val="000000" w:themeColor="text1"/>
        </w:rPr>
        <w:t>en el</w:t>
      </w:r>
      <w:r w:rsidRPr="00984554">
        <w:rPr>
          <w:rFonts w:ascii="Calibri Light" w:hAnsi="Calibri Light" w:cs="Calibri Light"/>
          <w:color w:val="000000" w:themeColor="text1"/>
        </w:rPr>
        <w:t xml:space="preserve"> pensam</w:t>
      </w:r>
      <w:r>
        <w:rPr>
          <w:rFonts w:ascii="Calibri Light" w:hAnsi="Calibri Light" w:cs="Calibri Light"/>
          <w:color w:val="000000" w:themeColor="text1"/>
        </w:rPr>
        <w:t>i</w:t>
      </w:r>
      <w:r w:rsidRPr="00984554">
        <w:rPr>
          <w:rFonts w:ascii="Calibri Light" w:hAnsi="Calibri Light" w:cs="Calibri Light"/>
          <w:color w:val="000000" w:themeColor="text1"/>
        </w:rPr>
        <w:t xml:space="preserve">ento </w:t>
      </w:r>
      <w:r>
        <w:rPr>
          <w:rFonts w:ascii="Calibri Light" w:hAnsi="Calibri Light" w:cs="Calibri Light"/>
          <w:color w:val="000000" w:themeColor="text1"/>
        </w:rPr>
        <w:t>e</w:t>
      </w:r>
      <w:r w:rsidRPr="00984554">
        <w:rPr>
          <w:rFonts w:ascii="Calibri Light" w:hAnsi="Calibri Light" w:cs="Calibri Light"/>
          <w:color w:val="000000" w:themeColor="text1"/>
        </w:rPr>
        <w:t xml:space="preserve"> </w:t>
      </w:r>
      <w:r>
        <w:rPr>
          <w:rFonts w:ascii="Calibri Light" w:hAnsi="Calibri Light" w:cs="Calibri Light"/>
          <w:color w:val="000000" w:themeColor="text1"/>
        </w:rPr>
        <w:t>historia</w:t>
      </w:r>
      <w:r w:rsidRPr="00984554">
        <w:rPr>
          <w:rFonts w:ascii="Calibri Light" w:hAnsi="Calibri Light" w:cs="Calibri Light"/>
          <w:color w:val="000000" w:themeColor="text1"/>
        </w:rPr>
        <w:t xml:space="preserve"> </w:t>
      </w:r>
      <w:r>
        <w:rPr>
          <w:rFonts w:ascii="Calibri Light" w:hAnsi="Calibri Light" w:cs="Calibri Light"/>
          <w:color w:val="000000" w:themeColor="text1"/>
        </w:rPr>
        <w:t>del</w:t>
      </w:r>
      <w:r w:rsidRPr="00984554">
        <w:rPr>
          <w:rFonts w:ascii="Calibri Light" w:hAnsi="Calibri Light" w:cs="Calibri Light"/>
          <w:color w:val="000000" w:themeColor="text1"/>
        </w:rPr>
        <w:t xml:space="preserve"> s</w:t>
      </w:r>
      <w:r>
        <w:rPr>
          <w:rFonts w:ascii="Calibri Light" w:hAnsi="Calibri Light" w:cs="Calibri Light"/>
          <w:color w:val="000000" w:themeColor="text1"/>
        </w:rPr>
        <w:t>iglo</w:t>
      </w:r>
      <w:r w:rsidRPr="00984554">
        <w:rPr>
          <w:rFonts w:ascii="Calibri Light" w:hAnsi="Calibri Light" w:cs="Calibri Light"/>
          <w:color w:val="000000" w:themeColor="text1"/>
        </w:rPr>
        <w:t xml:space="preserve"> XIX (Rosalía de Castro, Juana de Vega, </w:t>
      </w:r>
      <w:r w:rsidR="00A16980">
        <w:rPr>
          <w:rFonts w:ascii="Calibri Light" w:hAnsi="Calibri Light" w:cs="Calibri Light"/>
          <w:color w:val="000000" w:themeColor="text1"/>
        </w:rPr>
        <w:t xml:space="preserve">Emilia </w:t>
      </w:r>
      <w:r w:rsidRPr="00984554">
        <w:rPr>
          <w:rFonts w:ascii="Calibri Light" w:hAnsi="Calibri Light" w:cs="Calibri Light"/>
          <w:color w:val="000000" w:themeColor="text1"/>
        </w:rPr>
        <w:t xml:space="preserve">Pardo Bazán </w:t>
      </w:r>
      <w:r>
        <w:rPr>
          <w:rFonts w:ascii="Calibri Light" w:hAnsi="Calibri Light" w:cs="Calibri Light"/>
          <w:color w:val="000000" w:themeColor="text1"/>
        </w:rPr>
        <w:t>y</w:t>
      </w:r>
      <w:r w:rsidRPr="00984554">
        <w:rPr>
          <w:rFonts w:ascii="Calibri Light" w:hAnsi="Calibri Light" w:cs="Calibri Light"/>
          <w:color w:val="000000" w:themeColor="text1"/>
        </w:rPr>
        <w:t xml:space="preserve"> Concepción Arenal).</w:t>
      </w:r>
    </w:p>
    <w:p w:rsidR="00EE32EC" w:rsidRDefault="00EE32EC" w:rsidP="00EE32EC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984554">
        <w:rPr>
          <w:rFonts w:ascii="Calibri Light" w:hAnsi="Calibri Light" w:cs="Calibri Light"/>
          <w:color w:val="000000" w:themeColor="text1"/>
        </w:rPr>
        <w:t xml:space="preserve">Concepción Arenal </w:t>
      </w:r>
      <w:r>
        <w:rPr>
          <w:rFonts w:ascii="Calibri Light" w:hAnsi="Calibri Light" w:cs="Calibri Light"/>
          <w:color w:val="000000" w:themeColor="text1"/>
        </w:rPr>
        <w:t>y el</w:t>
      </w:r>
      <w:r w:rsidRPr="00984554">
        <w:rPr>
          <w:rFonts w:ascii="Calibri Light" w:hAnsi="Calibri Light" w:cs="Calibri Light"/>
          <w:color w:val="000000" w:themeColor="text1"/>
        </w:rPr>
        <w:t xml:space="preserve"> krausismo. Conferencias dominica</w:t>
      </w:r>
      <w:r>
        <w:rPr>
          <w:rFonts w:ascii="Calibri Light" w:hAnsi="Calibri Light" w:cs="Calibri Light"/>
          <w:color w:val="000000" w:themeColor="text1"/>
        </w:rPr>
        <w:t>le</w:t>
      </w:r>
      <w:r w:rsidRPr="00984554">
        <w:rPr>
          <w:rFonts w:ascii="Calibri Light" w:hAnsi="Calibri Light" w:cs="Calibri Light"/>
          <w:color w:val="000000" w:themeColor="text1"/>
        </w:rPr>
        <w:t>s d</w:t>
      </w:r>
      <w:r>
        <w:rPr>
          <w:rFonts w:ascii="Calibri Light" w:hAnsi="Calibri Light" w:cs="Calibri Light"/>
          <w:color w:val="000000" w:themeColor="text1"/>
        </w:rPr>
        <w:t>e l</w:t>
      </w:r>
      <w:r w:rsidRPr="00984554">
        <w:rPr>
          <w:rFonts w:ascii="Calibri Light" w:hAnsi="Calibri Light" w:cs="Calibri Light"/>
          <w:color w:val="000000" w:themeColor="text1"/>
        </w:rPr>
        <w:t>a mu</w:t>
      </w:r>
      <w:r>
        <w:rPr>
          <w:rFonts w:ascii="Calibri Light" w:hAnsi="Calibri Light" w:cs="Calibri Light"/>
          <w:color w:val="000000" w:themeColor="text1"/>
        </w:rPr>
        <w:t>j</w:t>
      </w:r>
      <w:r w:rsidRPr="00984554">
        <w:rPr>
          <w:rFonts w:ascii="Calibri Light" w:hAnsi="Calibri Light" w:cs="Calibri Light"/>
          <w:color w:val="000000" w:themeColor="text1"/>
        </w:rPr>
        <w:t>er.</w:t>
      </w:r>
      <w:r>
        <w:rPr>
          <w:rFonts w:ascii="Calibri Light" w:hAnsi="Calibri Light" w:cs="Calibri Light"/>
          <w:color w:val="000000" w:themeColor="text1"/>
        </w:rPr>
        <w:br/>
        <w:t>La influencia de Con</w:t>
      </w:r>
      <w:r w:rsidR="00A16980">
        <w:rPr>
          <w:rFonts w:ascii="Calibri Light" w:hAnsi="Calibri Light" w:cs="Calibri Light"/>
          <w:color w:val="000000" w:themeColor="text1"/>
        </w:rPr>
        <w:t>cepción Arenal en la emigración</w:t>
      </w:r>
    </w:p>
    <w:p w:rsidR="00881B29" w:rsidRDefault="00881B29" w:rsidP="00881B29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La</w:t>
      </w:r>
      <w:r w:rsidRPr="00984554">
        <w:rPr>
          <w:rFonts w:ascii="Calibri Light" w:hAnsi="Calibri Light" w:cs="Calibri Light"/>
          <w:color w:val="000000" w:themeColor="text1"/>
        </w:rPr>
        <w:t>s mu</w:t>
      </w:r>
      <w:r>
        <w:rPr>
          <w:rFonts w:ascii="Calibri Light" w:hAnsi="Calibri Light" w:cs="Calibri Light"/>
          <w:color w:val="000000" w:themeColor="text1"/>
        </w:rPr>
        <w:t>j</w:t>
      </w:r>
      <w:r w:rsidRPr="00984554">
        <w:rPr>
          <w:rFonts w:ascii="Calibri Light" w:hAnsi="Calibri Light" w:cs="Calibri Light"/>
          <w:color w:val="000000" w:themeColor="text1"/>
        </w:rPr>
        <w:t xml:space="preserve">eres </w:t>
      </w:r>
      <w:r>
        <w:rPr>
          <w:rFonts w:ascii="Calibri Light" w:hAnsi="Calibri Light" w:cs="Calibri Light"/>
          <w:color w:val="000000" w:themeColor="text1"/>
        </w:rPr>
        <w:t>e</w:t>
      </w:r>
      <w:r w:rsidRPr="00984554">
        <w:rPr>
          <w:rFonts w:ascii="Calibri Light" w:hAnsi="Calibri Light" w:cs="Calibri Light"/>
          <w:color w:val="000000" w:themeColor="text1"/>
        </w:rPr>
        <w:t>n</w:t>
      </w:r>
      <w:r>
        <w:rPr>
          <w:rFonts w:ascii="Calibri Light" w:hAnsi="Calibri Light" w:cs="Calibri Light"/>
          <w:color w:val="000000" w:themeColor="text1"/>
        </w:rPr>
        <w:t xml:space="preserve"> el</w:t>
      </w:r>
      <w:r w:rsidRPr="00984554">
        <w:rPr>
          <w:rFonts w:ascii="Calibri Light" w:hAnsi="Calibri Light" w:cs="Calibri Light"/>
          <w:color w:val="000000" w:themeColor="text1"/>
        </w:rPr>
        <w:t xml:space="preserve"> sistema </w:t>
      </w:r>
      <w:r>
        <w:rPr>
          <w:rFonts w:ascii="Calibri Light" w:hAnsi="Calibri Light" w:cs="Calibri Light"/>
          <w:color w:val="000000" w:themeColor="text1"/>
        </w:rPr>
        <w:t>u</w:t>
      </w:r>
      <w:r w:rsidRPr="00984554">
        <w:rPr>
          <w:rFonts w:ascii="Calibri Light" w:hAnsi="Calibri Light" w:cs="Calibri Light"/>
          <w:color w:val="000000" w:themeColor="text1"/>
        </w:rPr>
        <w:t>niversitari</w:t>
      </w:r>
      <w:r>
        <w:rPr>
          <w:rFonts w:ascii="Calibri Light" w:hAnsi="Calibri Light" w:cs="Calibri Light"/>
          <w:color w:val="000000" w:themeColor="text1"/>
        </w:rPr>
        <w:t>o</w:t>
      </w:r>
      <w:r w:rsidRPr="00984554">
        <w:rPr>
          <w:rFonts w:ascii="Calibri Light" w:hAnsi="Calibri Light" w:cs="Calibri Light"/>
          <w:color w:val="000000" w:themeColor="text1"/>
        </w:rPr>
        <w:t xml:space="preserve"> </w:t>
      </w:r>
    </w:p>
    <w:p w:rsidR="00881B29" w:rsidRDefault="00881B29" w:rsidP="00881B29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El </w:t>
      </w:r>
      <w:r w:rsidRPr="00984554">
        <w:rPr>
          <w:rFonts w:ascii="Calibri Light" w:hAnsi="Calibri Light" w:cs="Calibri Light"/>
          <w:color w:val="000000" w:themeColor="text1"/>
        </w:rPr>
        <w:t>traba</w:t>
      </w:r>
      <w:r>
        <w:rPr>
          <w:rFonts w:ascii="Calibri Light" w:hAnsi="Calibri Light" w:cs="Calibri Light"/>
          <w:color w:val="000000" w:themeColor="text1"/>
        </w:rPr>
        <w:t>j</w:t>
      </w:r>
      <w:r w:rsidRPr="00984554">
        <w:rPr>
          <w:rFonts w:ascii="Calibri Light" w:hAnsi="Calibri Light" w:cs="Calibri Light"/>
          <w:color w:val="000000" w:themeColor="text1"/>
        </w:rPr>
        <w:t>o d</w:t>
      </w:r>
      <w:r>
        <w:rPr>
          <w:rFonts w:ascii="Calibri Light" w:hAnsi="Calibri Light" w:cs="Calibri Light"/>
          <w:color w:val="000000" w:themeColor="text1"/>
        </w:rPr>
        <w:t>e l</w:t>
      </w:r>
      <w:r w:rsidRPr="00984554">
        <w:rPr>
          <w:rFonts w:ascii="Calibri Light" w:hAnsi="Calibri Light" w:cs="Calibri Light"/>
          <w:color w:val="000000" w:themeColor="text1"/>
        </w:rPr>
        <w:t>as mu</w:t>
      </w:r>
      <w:r>
        <w:rPr>
          <w:rFonts w:ascii="Calibri Light" w:hAnsi="Calibri Light" w:cs="Calibri Light"/>
          <w:color w:val="000000" w:themeColor="text1"/>
        </w:rPr>
        <w:t>j</w:t>
      </w:r>
      <w:r w:rsidRPr="00984554">
        <w:rPr>
          <w:rFonts w:ascii="Calibri Light" w:hAnsi="Calibri Light" w:cs="Calibri Light"/>
          <w:color w:val="000000" w:themeColor="text1"/>
        </w:rPr>
        <w:t>eres</w:t>
      </w:r>
    </w:p>
    <w:p w:rsidR="00881B29" w:rsidRPr="00984554" w:rsidRDefault="00881B29" w:rsidP="00881B29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La</w:t>
      </w:r>
      <w:r w:rsidRPr="00984554">
        <w:rPr>
          <w:rFonts w:ascii="Calibri Light" w:hAnsi="Calibri Light" w:cs="Calibri Light"/>
          <w:color w:val="000000" w:themeColor="text1"/>
        </w:rPr>
        <w:t>s mu</w:t>
      </w:r>
      <w:r>
        <w:rPr>
          <w:rFonts w:ascii="Calibri Light" w:hAnsi="Calibri Light" w:cs="Calibri Light"/>
          <w:color w:val="000000" w:themeColor="text1"/>
        </w:rPr>
        <w:t>j</w:t>
      </w:r>
      <w:r w:rsidRPr="00984554">
        <w:rPr>
          <w:rFonts w:ascii="Calibri Light" w:hAnsi="Calibri Light" w:cs="Calibri Light"/>
          <w:color w:val="000000" w:themeColor="text1"/>
        </w:rPr>
        <w:t xml:space="preserve">eres </w:t>
      </w:r>
      <w:r>
        <w:rPr>
          <w:rFonts w:ascii="Calibri Light" w:hAnsi="Calibri Light" w:cs="Calibri Light"/>
          <w:color w:val="000000" w:themeColor="text1"/>
        </w:rPr>
        <w:t>en el</w:t>
      </w:r>
      <w:r w:rsidRPr="00984554">
        <w:rPr>
          <w:rFonts w:ascii="Calibri Light" w:hAnsi="Calibri Light" w:cs="Calibri Light"/>
          <w:color w:val="000000" w:themeColor="text1"/>
        </w:rPr>
        <w:t xml:space="preserve"> mundo d</w:t>
      </w:r>
      <w:r>
        <w:rPr>
          <w:rFonts w:ascii="Calibri Light" w:hAnsi="Calibri Light" w:cs="Calibri Light"/>
          <w:color w:val="000000" w:themeColor="text1"/>
        </w:rPr>
        <w:t>el</w:t>
      </w:r>
      <w:r w:rsidRPr="00984554">
        <w:rPr>
          <w:rFonts w:ascii="Calibri Light" w:hAnsi="Calibri Light" w:cs="Calibri Light"/>
          <w:color w:val="000000" w:themeColor="text1"/>
        </w:rPr>
        <w:t xml:space="preserve"> Dere</w:t>
      </w:r>
      <w:r>
        <w:rPr>
          <w:rFonts w:ascii="Calibri Light" w:hAnsi="Calibri Light" w:cs="Calibri Light"/>
          <w:color w:val="000000" w:themeColor="text1"/>
        </w:rPr>
        <w:t>ch</w:t>
      </w:r>
      <w:r w:rsidRPr="00984554">
        <w:rPr>
          <w:rFonts w:ascii="Calibri Light" w:hAnsi="Calibri Light" w:cs="Calibri Light"/>
          <w:color w:val="000000" w:themeColor="text1"/>
        </w:rPr>
        <w:t xml:space="preserve">o: </w:t>
      </w:r>
      <w:r>
        <w:rPr>
          <w:rFonts w:ascii="Calibri Light" w:hAnsi="Calibri Light" w:cs="Calibri Light"/>
          <w:color w:val="000000" w:themeColor="text1"/>
        </w:rPr>
        <w:t>l</w:t>
      </w:r>
      <w:r w:rsidRPr="00984554">
        <w:rPr>
          <w:rFonts w:ascii="Calibri Light" w:hAnsi="Calibri Light" w:cs="Calibri Light"/>
          <w:color w:val="000000" w:themeColor="text1"/>
        </w:rPr>
        <w:t xml:space="preserve">a </w:t>
      </w:r>
      <w:r>
        <w:rPr>
          <w:rFonts w:ascii="Calibri Light" w:hAnsi="Calibri Light" w:cs="Calibri Light"/>
          <w:color w:val="000000" w:themeColor="text1"/>
        </w:rPr>
        <w:t>j</w:t>
      </w:r>
      <w:r w:rsidRPr="00984554">
        <w:rPr>
          <w:rFonts w:ascii="Calibri Light" w:hAnsi="Calibri Light" w:cs="Calibri Light"/>
          <w:color w:val="000000" w:themeColor="text1"/>
        </w:rPr>
        <w:t xml:space="preserve">udicatura, </w:t>
      </w:r>
      <w:r>
        <w:rPr>
          <w:rFonts w:ascii="Calibri Light" w:hAnsi="Calibri Light" w:cs="Calibri Light"/>
          <w:color w:val="000000" w:themeColor="text1"/>
        </w:rPr>
        <w:t>l</w:t>
      </w:r>
      <w:r w:rsidRPr="00984554">
        <w:rPr>
          <w:rFonts w:ascii="Calibri Light" w:hAnsi="Calibri Light" w:cs="Calibri Light"/>
          <w:color w:val="000000" w:themeColor="text1"/>
        </w:rPr>
        <w:t>as profesi</w:t>
      </w:r>
      <w:r>
        <w:rPr>
          <w:rFonts w:ascii="Calibri Light" w:hAnsi="Calibri Light" w:cs="Calibri Light"/>
          <w:color w:val="000000" w:themeColor="text1"/>
        </w:rPr>
        <w:t>o</w:t>
      </w:r>
      <w:r w:rsidRPr="00984554">
        <w:rPr>
          <w:rFonts w:ascii="Calibri Light" w:hAnsi="Calibri Light" w:cs="Calibri Light"/>
          <w:color w:val="000000" w:themeColor="text1"/>
        </w:rPr>
        <w:t>n</w:t>
      </w:r>
      <w:r>
        <w:rPr>
          <w:rFonts w:ascii="Calibri Light" w:hAnsi="Calibri Light" w:cs="Calibri Light"/>
          <w:color w:val="000000" w:themeColor="text1"/>
        </w:rPr>
        <w:t>e</w:t>
      </w:r>
      <w:r w:rsidRPr="00984554">
        <w:rPr>
          <w:rFonts w:ascii="Calibri Light" w:hAnsi="Calibri Light" w:cs="Calibri Light"/>
          <w:color w:val="000000" w:themeColor="text1"/>
        </w:rPr>
        <w:t xml:space="preserve">s </w:t>
      </w:r>
      <w:r>
        <w:rPr>
          <w:rFonts w:ascii="Calibri Light" w:hAnsi="Calibri Light" w:cs="Calibri Light"/>
          <w:color w:val="000000" w:themeColor="text1"/>
        </w:rPr>
        <w:t>j</w:t>
      </w:r>
      <w:r w:rsidRPr="00984554">
        <w:rPr>
          <w:rFonts w:ascii="Calibri Light" w:hAnsi="Calibri Light" w:cs="Calibri Light"/>
          <w:color w:val="000000" w:themeColor="text1"/>
        </w:rPr>
        <w:t xml:space="preserve">urídicas, </w:t>
      </w:r>
      <w:r>
        <w:rPr>
          <w:rFonts w:ascii="Calibri Light" w:hAnsi="Calibri Light" w:cs="Calibri Light"/>
          <w:color w:val="000000" w:themeColor="text1"/>
        </w:rPr>
        <w:t>l</w:t>
      </w:r>
      <w:r w:rsidR="00A16980">
        <w:rPr>
          <w:rFonts w:ascii="Calibri Light" w:hAnsi="Calibri Light" w:cs="Calibri Light"/>
          <w:color w:val="000000" w:themeColor="text1"/>
        </w:rPr>
        <w:t>a academia</w:t>
      </w:r>
    </w:p>
    <w:p w:rsidR="00881B29" w:rsidRPr="00984554" w:rsidRDefault="00881B29" w:rsidP="00881B29">
      <w:pPr>
        <w:pStyle w:val="NormalWeb"/>
        <w:spacing w:line="276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¿</w:t>
      </w:r>
      <w:r w:rsidRPr="00984554">
        <w:rPr>
          <w:rFonts w:ascii="Calibri Light" w:hAnsi="Calibri Light" w:cs="Calibri Light"/>
          <w:color w:val="000000" w:themeColor="text1"/>
        </w:rPr>
        <w:t>Existen te</w:t>
      </w:r>
      <w:r>
        <w:rPr>
          <w:rFonts w:ascii="Calibri Light" w:hAnsi="Calibri Light" w:cs="Calibri Light"/>
          <w:color w:val="000000" w:themeColor="text1"/>
        </w:rPr>
        <w:t>ch</w:t>
      </w:r>
      <w:r w:rsidRPr="00984554">
        <w:rPr>
          <w:rFonts w:ascii="Calibri Light" w:hAnsi="Calibri Light" w:cs="Calibri Light"/>
          <w:color w:val="000000" w:themeColor="text1"/>
        </w:rPr>
        <w:t xml:space="preserve">os de cristal? </w:t>
      </w:r>
    </w:p>
    <w:p w:rsidR="00C54E82" w:rsidRDefault="00C54E82" w:rsidP="00F564F9">
      <w:pPr>
        <w:pStyle w:val="NormalWeb"/>
        <w:spacing w:line="276" w:lineRule="auto"/>
        <w:jc w:val="both"/>
        <w:rPr>
          <w:rFonts w:asciiTheme="majorHAnsi" w:hAnsiTheme="majorHAnsi" w:cstheme="majorHAnsi"/>
          <w:i/>
          <w:iCs/>
        </w:rPr>
      </w:pPr>
    </w:p>
    <w:p w:rsidR="00F564F9" w:rsidRPr="00FD7341" w:rsidRDefault="00F564F9" w:rsidP="00F564F9">
      <w:pPr>
        <w:pStyle w:val="NormalWeb"/>
        <w:spacing w:line="276" w:lineRule="auto"/>
        <w:jc w:val="both"/>
        <w:rPr>
          <w:rFonts w:asciiTheme="majorHAnsi" w:hAnsiTheme="majorHAnsi" w:cstheme="majorHAnsi"/>
          <w:i/>
          <w:iCs/>
          <w:color w:val="2F5496" w:themeColor="accent1" w:themeShade="BF"/>
        </w:rPr>
      </w:pPr>
      <w:r w:rsidRPr="00FD7341">
        <w:rPr>
          <w:rFonts w:asciiTheme="majorHAnsi" w:hAnsiTheme="majorHAnsi" w:cstheme="majorHAnsi"/>
          <w:i/>
          <w:iCs/>
          <w:color w:val="2F5496" w:themeColor="accent1" w:themeShade="BF"/>
        </w:rPr>
        <w:t>Normas para la presentación de comunicaciones</w:t>
      </w:r>
    </w:p>
    <w:p w:rsidR="00C54E82" w:rsidRDefault="00C54E82" w:rsidP="00F564F9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</w:p>
    <w:p w:rsidR="00F564F9" w:rsidRPr="00F564F9" w:rsidRDefault="00A16980" w:rsidP="00F564F9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 </w:t>
      </w:r>
      <w:r w:rsidR="00F564F9" w:rsidRPr="00F564F9">
        <w:rPr>
          <w:rFonts w:asciiTheme="majorHAnsi" w:hAnsiTheme="majorHAnsi" w:cstheme="majorHAnsi"/>
        </w:rPr>
        <w:t>podrán presentar comunicaciones y pósteres sobre cualquiera de los temas que integran el programa del Congreso. Su presentación se regirá por las normas que se exponen a continuación.</w:t>
      </w:r>
    </w:p>
    <w:p w:rsidR="00F564F9" w:rsidRPr="00F564F9" w:rsidRDefault="00F564F9" w:rsidP="00F564F9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 w:rsidRPr="00F564F9">
        <w:rPr>
          <w:rFonts w:asciiTheme="majorHAnsi" w:hAnsiTheme="majorHAnsi" w:cstheme="majorHAnsi"/>
        </w:rPr>
        <w:t>Presentación de comunicaciones</w:t>
      </w:r>
    </w:p>
    <w:p w:rsidR="002944E1" w:rsidRPr="008773F8" w:rsidRDefault="00F564F9" w:rsidP="002944E1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2944E1">
        <w:rPr>
          <w:rFonts w:asciiTheme="majorHAnsi" w:hAnsiTheme="majorHAnsi" w:cstheme="majorHAnsi"/>
        </w:rPr>
        <w:t xml:space="preserve">Formato y letra: Las comunicaciones deberán elaborarse en formato </w:t>
      </w:r>
      <w:r w:rsidR="00DA46F0" w:rsidRPr="002944E1">
        <w:rPr>
          <w:rFonts w:asciiTheme="majorHAnsi" w:hAnsiTheme="majorHAnsi" w:cstheme="majorHAnsi"/>
        </w:rPr>
        <w:t>“.</w:t>
      </w:r>
      <w:proofErr w:type="spellStart"/>
      <w:r w:rsidR="00DA46F0" w:rsidRPr="002944E1">
        <w:rPr>
          <w:rFonts w:asciiTheme="majorHAnsi" w:hAnsiTheme="majorHAnsi" w:cstheme="majorHAnsi"/>
        </w:rPr>
        <w:t>doc</w:t>
      </w:r>
      <w:proofErr w:type="spellEnd"/>
      <w:r w:rsidR="00DA46F0" w:rsidRPr="002944E1">
        <w:rPr>
          <w:rFonts w:asciiTheme="majorHAnsi" w:hAnsiTheme="majorHAnsi" w:cstheme="majorHAnsi"/>
        </w:rPr>
        <w:t>” o “.</w:t>
      </w:r>
      <w:proofErr w:type="spellStart"/>
      <w:r w:rsidR="00DA46F0" w:rsidRPr="002944E1">
        <w:rPr>
          <w:rFonts w:asciiTheme="majorHAnsi" w:hAnsiTheme="majorHAnsi" w:cstheme="majorHAnsi"/>
        </w:rPr>
        <w:t>docx</w:t>
      </w:r>
      <w:proofErr w:type="spellEnd"/>
      <w:r w:rsidR="00DA46F0" w:rsidRPr="002944E1">
        <w:rPr>
          <w:rFonts w:asciiTheme="majorHAnsi" w:hAnsiTheme="majorHAnsi" w:cstheme="majorHAnsi"/>
        </w:rPr>
        <w:t xml:space="preserve">” </w:t>
      </w:r>
      <w:r w:rsidRPr="002944E1">
        <w:rPr>
          <w:rFonts w:asciiTheme="majorHAnsi" w:hAnsiTheme="majorHAnsi" w:cstheme="majorHAnsi"/>
        </w:rPr>
        <w:t xml:space="preserve">y no podrán tener una extensión superior a </w:t>
      </w:r>
      <w:r w:rsidR="002944E1" w:rsidRPr="002944E1">
        <w:rPr>
          <w:rFonts w:asciiTheme="majorHAnsi" w:hAnsiTheme="majorHAnsi" w:cstheme="majorHAnsi"/>
        </w:rPr>
        <w:t>2</w:t>
      </w:r>
      <w:r w:rsidRPr="002944E1">
        <w:rPr>
          <w:rFonts w:asciiTheme="majorHAnsi" w:hAnsiTheme="majorHAnsi" w:cstheme="majorHAnsi"/>
        </w:rPr>
        <w:t xml:space="preserve"> páginas</w:t>
      </w:r>
      <w:r w:rsidR="002944E1" w:rsidRPr="002944E1">
        <w:rPr>
          <w:rFonts w:asciiTheme="majorHAnsi" w:hAnsiTheme="majorHAnsi" w:cstheme="majorHAnsi"/>
          <w:lang w:val="gl-ES"/>
        </w:rPr>
        <w:t xml:space="preserve"> </w:t>
      </w:r>
      <w:r w:rsidR="002944E1">
        <w:rPr>
          <w:rFonts w:asciiTheme="majorHAnsi" w:hAnsiTheme="majorHAnsi" w:cstheme="majorHAnsi"/>
          <w:sz w:val="24"/>
          <w:szCs w:val="24"/>
          <w:lang w:val="gl-ES"/>
        </w:rPr>
        <w:t>incluyendo la identidad de los</w:t>
      </w:r>
      <w:r w:rsidR="005E0C17">
        <w:rPr>
          <w:rFonts w:asciiTheme="majorHAnsi" w:hAnsiTheme="majorHAnsi" w:cstheme="majorHAnsi"/>
          <w:sz w:val="24"/>
          <w:szCs w:val="24"/>
          <w:lang w:val="gl-ES"/>
        </w:rPr>
        <w:t>/as</w:t>
      </w:r>
      <w:r w:rsidR="002944E1">
        <w:rPr>
          <w:rFonts w:asciiTheme="majorHAnsi" w:hAnsiTheme="majorHAnsi" w:cstheme="majorHAnsi"/>
          <w:sz w:val="24"/>
          <w:szCs w:val="24"/>
          <w:lang w:val="gl-ES"/>
        </w:rPr>
        <w:t xml:space="preserve"> autores</w:t>
      </w:r>
      <w:r w:rsidR="005E0C17">
        <w:rPr>
          <w:rFonts w:asciiTheme="majorHAnsi" w:hAnsiTheme="majorHAnsi" w:cstheme="majorHAnsi"/>
          <w:sz w:val="24"/>
          <w:szCs w:val="24"/>
          <w:lang w:val="gl-ES"/>
        </w:rPr>
        <w:t>/as</w:t>
      </w:r>
      <w:r w:rsidR="002944E1">
        <w:rPr>
          <w:rFonts w:asciiTheme="majorHAnsi" w:hAnsiTheme="majorHAnsi" w:cstheme="majorHAnsi"/>
          <w:sz w:val="24"/>
          <w:szCs w:val="24"/>
          <w:lang w:val="gl-ES"/>
        </w:rPr>
        <w:t>, título, palabras clave, resumen y bibliografía</w:t>
      </w:r>
      <w:r w:rsidR="00D76D7E">
        <w:rPr>
          <w:rFonts w:asciiTheme="majorHAnsi" w:hAnsiTheme="majorHAnsi" w:cstheme="majorHAnsi"/>
          <w:sz w:val="24"/>
          <w:szCs w:val="24"/>
          <w:lang w:val="gl-ES"/>
        </w:rPr>
        <w:t xml:space="preserve"> en letra Calibri Light 12</w:t>
      </w:r>
      <w:r w:rsidR="002944E1">
        <w:rPr>
          <w:rFonts w:asciiTheme="majorHAnsi" w:hAnsiTheme="majorHAnsi" w:cstheme="majorHAnsi"/>
          <w:sz w:val="24"/>
          <w:szCs w:val="24"/>
          <w:lang w:val="gl-ES"/>
        </w:rPr>
        <w:t>.</w:t>
      </w:r>
    </w:p>
    <w:p w:rsidR="00F564F9" w:rsidRDefault="00F564F9" w:rsidP="00F564F9">
      <w:pPr>
        <w:pStyle w:val="NormalWeb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F564F9">
        <w:rPr>
          <w:rFonts w:asciiTheme="majorHAnsi" w:hAnsiTheme="majorHAnsi" w:cstheme="majorHAnsi"/>
        </w:rPr>
        <w:t>Las comunicaciones se remitirán a la siguiente dirección de correo electrónico:</w:t>
      </w:r>
      <w:r w:rsidR="002944E1">
        <w:rPr>
          <w:rFonts w:asciiTheme="majorHAnsi" w:hAnsiTheme="majorHAnsi" w:cstheme="majorHAnsi"/>
        </w:rPr>
        <w:t xml:space="preserve"> </w:t>
      </w:r>
      <w:proofErr w:type="spellStart"/>
      <w:r w:rsidR="005A2E7E">
        <w:rPr>
          <w:rFonts w:asciiTheme="majorHAnsi" w:hAnsiTheme="majorHAnsi" w:cstheme="majorHAnsi"/>
        </w:rPr>
        <w:t>congreso.</w:t>
      </w:r>
      <w:hyperlink r:id="rId6" w:history="1">
        <w:r w:rsidR="005A2E7E" w:rsidRPr="006E2D23">
          <w:rPr>
            <w:rStyle w:val="Hipervnculo"/>
            <w:rFonts w:asciiTheme="majorHAnsi" w:hAnsiTheme="majorHAnsi" w:cstheme="majorHAnsi"/>
          </w:rPr>
          <w:t>concepcion.arenal@usc.gal</w:t>
        </w:r>
        <w:proofErr w:type="spellEnd"/>
      </w:hyperlink>
      <w:r w:rsidR="002944E1">
        <w:rPr>
          <w:rFonts w:asciiTheme="majorHAnsi" w:hAnsiTheme="majorHAnsi" w:cstheme="majorHAnsi"/>
        </w:rPr>
        <w:t xml:space="preserve">. </w:t>
      </w:r>
      <w:r w:rsidRPr="00F564F9">
        <w:rPr>
          <w:rFonts w:asciiTheme="majorHAnsi" w:hAnsiTheme="majorHAnsi" w:cstheme="majorHAnsi"/>
          <w:b/>
          <w:bCs/>
        </w:rPr>
        <w:t xml:space="preserve">El plazo de presentación finaliza el </w:t>
      </w:r>
      <w:r w:rsidR="002944E1">
        <w:rPr>
          <w:rFonts w:asciiTheme="majorHAnsi" w:hAnsiTheme="majorHAnsi" w:cstheme="majorHAnsi"/>
          <w:b/>
          <w:bCs/>
        </w:rPr>
        <w:t xml:space="preserve">15 </w:t>
      </w:r>
      <w:r w:rsidRPr="00F564F9">
        <w:rPr>
          <w:rFonts w:asciiTheme="majorHAnsi" w:hAnsiTheme="majorHAnsi" w:cstheme="majorHAnsi"/>
          <w:b/>
          <w:bCs/>
        </w:rPr>
        <w:t>de mayo de 2020.</w:t>
      </w:r>
    </w:p>
    <w:p w:rsidR="002944E1" w:rsidRDefault="00F564F9" w:rsidP="00F564F9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El </w:t>
      </w:r>
      <w:r w:rsidRPr="00F564F9">
        <w:rPr>
          <w:rFonts w:asciiTheme="majorHAnsi" w:hAnsiTheme="majorHAnsi" w:cstheme="majorHAnsi"/>
        </w:rPr>
        <w:t>Comité Científico</w:t>
      </w:r>
      <w:r>
        <w:rPr>
          <w:rFonts w:asciiTheme="majorHAnsi" w:hAnsiTheme="majorHAnsi" w:cstheme="majorHAnsi"/>
        </w:rPr>
        <w:t xml:space="preserve"> </w:t>
      </w:r>
      <w:r w:rsidRPr="00F564F9">
        <w:rPr>
          <w:rFonts w:asciiTheme="majorHAnsi" w:hAnsiTheme="majorHAnsi" w:cstheme="majorHAnsi"/>
        </w:rPr>
        <w:t>examinará las comunicaciones y decidirá sobre su aceptación</w:t>
      </w:r>
      <w:r>
        <w:rPr>
          <w:rFonts w:asciiTheme="majorHAnsi" w:hAnsiTheme="majorHAnsi" w:cstheme="majorHAnsi"/>
        </w:rPr>
        <w:t xml:space="preserve"> antes del </w:t>
      </w:r>
      <w:r w:rsidR="002944E1" w:rsidRPr="002944E1">
        <w:rPr>
          <w:rFonts w:asciiTheme="majorHAnsi" w:hAnsiTheme="majorHAnsi" w:cstheme="majorHAnsi"/>
          <w:b/>
          <w:bCs/>
        </w:rPr>
        <w:t>1</w:t>
      </w:r>
      <w:r w:rsidRPr="002944E1">
        <w:rPr>
          <w:rFonts w:asciiTheme="majorHAnsi" w:hAnsiTheme="majorHAnsi" w:cstheme="majorHAnsi"/>
          <w:b/>
          <w:bCs/>
        </w:rPr>
        <w:t xml:space="preserve"> de junio de 2020. </w:t>
      </w:r>
      <w:r w:rsidRPr="00F564F9">
        <w:rPr>
          <w:rFonts w:asciiTheme="majorHAnsi" w:hAnsiTheme="majorHAnsi" w:cstheme="majorHAnsi"/>
        </w:rPr>
        <w:t>La aceptación de cada comunicación se notificará a su autor</w:t>
      </w:r>
      <w:r w:rsidR="00A16980">
        <w:rPr>
          <w:rFonts w:asciiTheme="majorHAnsi" w:hAnsiTheme="majorHAnsi" w:cstheme="majorHAnsi"/>
        </w:rPr>
        <w:t>/a</w:t>
      </w:r>
      <w:r w:rsidRPr="00F564F9">
        <w:rPr>
          <w:rFonts w:asciiTheme="majorHAnsi" w:hAnsiTheme="majorHAnsi" w:cstheme="majorHAnsi"/>
        </w:rPr>
        <w:t xml:space="preserve"> por medio de correo electrónico. </w:t>
      </w:r>
    </w:p>
    <w:p w:rsidR="00364051" w:rsidRPr="005A2E7E" w:rsidRDefault="00F564F9" w:rsidP="00834DCC">
      <w:pPr>
        <w:pStyle w:val="NormalWeb"/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F564F9">
        <w:rPr>
          <w:rFonts w:asciiTheme="majorHAnsi" w:hAnsiTheme="majorHAnsi" w:cstheme="majorHAnsi"/>
        </w:rPr>
        <w:t xml:space="preserve">El texto </w:t>
      </w:r>
      <w:r w:rsidR="002944E1">
        <w:rPr>
          <w:rFonts w:asciiTheme="majorHAnsi" w:hAnsiTheme="majorHAnsi" w:cstheme="majorHAnsi"/>
        </w:rPr>
        <w:t xml:space="preserve">completo </w:t>
      </w:r>
      <w:r w:rsidRPr="00F564F9">
        <w:rPr>
          <w:rFonts w:asciiTheme="majorHAnsi" w:hAnsiTheme="majorHAnsi" w:cstheme="majorHAnsi"/>
        </w:rPr>
        <w:t>de las comunicaciones aceptadas será objeto de publicación en la Web</w:t>
      </w:r>
      <w:r>
        <w:rPr>
          <w:rFonts w:asciiTheme="majorHAnsi" w:hAnsiTheme="majorHAnsi" w:cstheme="majorHAnsi"/>
        </w:rPr>
        <w:t xml:space="preserve"> del Congreso</w:t>
      </w:r>
      <w:r w:rsidR="002944E1" w:rsidRPr="002944E1">
        <w:t xml:space="preserve"> </w:t>
      </w:r>
      <w:r w:rsidR="002944E1">
        <w:rPr>
          <w:rFonts w:asciiTheme="majorHAnsi" w:hAnsiTheme="majorHAnsi" w:cstheme="majorHAnsi"/>
        </w:rPr>
        <w:t>y</w:t>
      </w:r>
      <w:r w:rsidR="002944E1" w:rsidRPr="002944E1">
        <w:rPr>
          <w:rFonts w:asciiTheme="majorHAnsi" w:hAnsiTheme="majorHAnsi" w:cstheme="majorHAnsi"/>
        </w:rPr>
        <w:t xml:space="preserve">, </w:t>
      </w:r>
      <w:r w:rsidR="002944E1">
        <w:rPr>
          <w:rFonts w:asciiTheme="majorHAnsi" w:hAnsiTheme="majorHAnsi" w:cstheme="majorHAnsi"/>
        </w:rPr>
        <w:t xml:space="preserve">en </w:t>
      </w:r>
      <w:r w:rsidR="002944E1" w:rsidRPr="002944E1">
        <w:rPr>
          <w:rFonts w:asciiTheme="majorHAnsi" w:hAnsiTheme="majorHAnsi" w:cstheme="majorHAnsi"/>
        </w:rPr>
        <w:t xml:space="preserve">su caso, </w:t>
      </w:r>
      <w:r w:rsidR="002944E1">
        <w:rPr>
          <w:rFonts w:asciiTheme="majorHAnsi" w:hAnsiTheme="majorHAnsi" w:cstheme="majorHAnsi"/>
        </w:rPr>
        <w:t>en el</w:t>
      </w:r>
      <w:r w:rsidR="002944E1" w:rsidRPr="002944E1">
        <w:rPr>
          <w:rFonts w:asciiTheme="majorHAnsi" w:hAnsiTheme="majorHAnsi" w:cstheme="majorHAnsi"/>
        </w:rPr>
        <w:t xml:space="preserve"> libro de actas electrónico </w:t>
      </w:r>
      <w:r w:rsidR="002944E1">
        <w:rPr>
          <w:rFonts w:asciiTheme="majorHAnsi" w:hAnsiTheme="majorHAnsi" w:cstheme="majorHAnsi"/>
        </w:rPr>
        <w:t>y</w:t>
      </w:r>
      <w:r w:rsidR="002944E1" w:rsidRPr="002944E1">
        <w:rPr>
          <w:rFonts w:asciiTheme="majorHAnsi" w:hAnsiTheme="majorHAnsi" w:cstheme="majorHAnsi"/>
        </w:rPr>
        <w:t xml:space="preserve"> deberá ser entregado antes d</w:t>
      </w:r>
      <w:r w:rsidR="002944E1">
        <w:rPr>
          <w:rFonts w:asciiTheme="majorHAnsi" w:hAnsiTheme="majorHAnsi" w:cstheme="majorHAnsi"/>
        </w:rPr>
        <w:t>el</w:t>
      </w:r>
      <w:r w:rsidR="002944E1" w:rsidRPr="002944E1">
        <w:rPr>
          <w:rFonts w:asciiTheme="majorHAnsi" w:hAnsiTheme="majorHAnsi" w:cstheme="majorHAnsi"/>
        </w:rPr>
        <w:t xml:space="preserve"> </w:t>
      </w:r>
      <w:r w:rsidR="002944E1" w:rsidRPr="002944E1">
        <w:rPr>
          <w:rFonts w:asciiTheme="majorHAnsi" w:hAnsiTheme="majorHAnsi" w:cstheme="majorHAnsi"/>
          <w:b/>
          <w:bCs/>
        </w:rPr>
        <w:t>1 de septiembre de 2020.</w:t>
      </w:r>
    </w:p>
    <w:sectPr w:rsidR="00364051" w:rsidRPr="005A2E7E" w:rsidSect="009C5E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653"/>
    <w:multiLevelType w:val="hybridMultilevel"/>
    <w:tmpl w:val="78526D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F34C6"/>
    <w:multiLevelType w:val="hybridMultilevel"/>
    <w:tmpl w:val="7DA249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12D43"/>
    <w:multiLevelType w:val="hybridMultilevel"/>
    <w:tmpl w:val="22EC41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E2686"/>
    <w:multiLevelType w:val="hybridMultilevel"/>
    <w:tmpl w:val="003A0D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83749"/>
    <w:multiLevelType w:val="hybridMultilevel"/>
    <w:tmpl w:val="E434378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FE"/>
    <w:rsid w:val="000C15C4"/>
    <w:rsid w:val="000E34C9"/>
    <w:rsid w:val="00174C72"/>
    <w:rsid w:val="001D40A2"/>
    <w:rsid w:val="001F1CE6"/>
    <w:rsid w:val="00223D43"/>
    <w:rsid w:val="00277C21"/>
    <w:rsid w:val="00293DCF"/>
    <w:rsid w:val="002944E1"/>
    <w:rsid w:val="00321E4E"/>
    <w:rsid w:val="00336350"/>
    <w:rsid w:val="00425CFE"/>
    <w:rsid w:val="004C5CD4"/>
    <w:rsid w:val="004E3F77"/>
    <w:rsid w:val="00500518"/>
    <w:rsid w:val="005A2E7E"/>
    <w:rsid w:val="005A4A27"/>
    <w:rsid w:val="005E0C17"/>
    <w:rsid w:val="006739F6"/>
    <w:rsid w:val="00676544"/>
    <w:rsid w:val="006E42F5"/>
    <w:rsid w:val="007D4C77"/>
    <w:rsid w:val="00827014"/>
    <w:rsid w:val="00834DCC"/>
    <w:rsid w:val="00881B29"/>
    <w:rsid w:val="009522EE"/>
    <w:rsid w:val="00974649"/>
    <w:rsid w:val="009C5EAB"/>
    <w:rsid w:val="009D78B2"/>
    <w:rsid w:val="00A00BC8"/>
    <w:rsid w:val="00A16980"/>
    <w:rsid w:val="00C439D3"/>
    <w:rsid w:val="00C54E82"/>
    <w:rsid w:val="00CF74C2"/>
    <w:rsid w:val="00D71C3D"/>
    <w:rsid w:val="00D76D7E"/>
    <w:rsid w:val="00DA06EB"/>
    <w:rsid w:val="00DA46F0"/>
    <w:rsid w:val="00EC57FC"/>
    <w:rsid w:val="00EE32EC"/>
    <w:rsid w:val="00F564F9"/>
    <w:rsid w:val="00FD509F"/>
    <w:rsid w:val="00F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5CFE"/>
    <w:rPr>
      <w:rFonts w:ascii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2944E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2944E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44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44E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5CFE"/>
    <w:rPr>
      <w:rFonts w:ascii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2944E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2944E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44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44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oncepcion.arenal@usc.ga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4199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NOGUEIRA LOPEZ MARIA DA ALBA</dc:creator>
  <cp:lastModifiedBy>Fernando Vazquez-Portomeñe</cp:lastModifiedBy>
  <cp:revision>2</cp:revision>
  <cp:lastPrinted>2019-12-18T08:08:00Z</cp:lastPrinted>
  <dcterms:created xsi:type="dcterms:W3CDTF">2020-03-03T10:34:00Z</dcterms:created>
  <dcterms:modified xsi:type="dcterms:W3CDTF">2020-03-03T10:34:00Z</dcterms:modified>
</cp:coreProperties>
</file>